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83D2" w14:textId="77777777" w:rsidR="001C0649" w:rsidRPr="00825367" w:rsidRDefault="001C0649" w:rsidP="001C0649">
      <w:pPr>
        <w:pStyle w:val="Title"/>
        <w:rPr>
          <w:rFonts w:asciiTheme="majorHAnsi" w:hAnsiTheme="majorHAnsi" w:cstheme="majorHAnsi"/>
          <w:sz w:val="22"/>
          <w:szCs w:val="22"/>
          <w:u w:val="none"/>
        </w:rPr>
      </w:pPr>
      <w:bookmarkStart w:id="0" w:name="_GoBack"/>
      <w:bookmarkEnd w:id="0"/>
      <w:r w:rsidRPr="00825367">
        <w:rPr>
          <w:rFonts w:asciiTheme="majorHAnsi" w:hAnsiTheme="majorHAnsi" w:cstheme="majorHAnsi"/>
          <w:sz w:val="22"/>
          <w:szCs w:val="22"/>
          <w:u w:val="none"/>
        </w:rPr>
        <w:t>AMERICAN PSYCHIATRIC ASSOCIATION</w:t>
      </w:r>
    </w:p>
    <w:p w14:paraId="3EAB09F2" w14:textId="77777777" w:rsidR="001C0649" w:rsidRDefault="001C0649" w:rsidP="001C0649">
      <w:pPr>
        <w:pStyle w:val="Title"/>
        <w:rPr>
          <w:rFonts w:asciiTheme="majorHAnsi" w:hAnsiTheme="majorHAnsi" w:cstheme="majorHAnsi"/>
          <w:sz w:val="22"/>
          <w:szCs w:val="22"/>
          <w:u w:val="none"/>
        </w:rPr>
      </w:pPr>
      <w:r w:rsidRPr="00825367">
        <w:rPr>
          <w:rFonts w:asciiTheme="majorHAnsi" w:hAnsiTheme="majorHAnsi" w:cstheme="majorHAnsi"/>
          <w:sz w:val="22"/>
          <w:szCs w:val="22"/>
          <w:u w:val="none"/>
        </w:rPr>
        <w:t>BOARD OF TRUSTEES</w:t>
      </w:r>
    </w:p>
    <w:p w14:paraId="42A97017" w14:textId="14694E66" w:rsidR="005E596D" w:rsidRDefault="00241199" w:rsidP="005E596D">
      <w:pPr>
        <w:pStyle w:val="Title"/>
        <w:rPr>
          <w:rFonts w:asciiTheme="majorHAnsi" w:hAnsiTheme="majorHAnsi" w:cstheme="majorHAnsi"/>
          <w:sz w:val="22"/>
          <w:szCs w:val="22"/>
          <w:u w:val="none"/>
        </w:rPr>
      </w:pPr>
      <w:r>
        <w:rPr>
          <w:rFonts w:asciiTheme="majorHAnsi" w:hAnsiTheme="majorHAnsi" w:cstheme="majorHAnsi"/>
          <w:sz w:val="22"/>
          <w:szCs w:val="22"/>
          <w:u w:val="none"/>
        </w:rPr>
        <w:t>July 13-14</w:t>
      </w:r>
      <w:r w:rsidR="009C4327">
        <w:rPr>
          <w:rFonts w:asciiTheme="majorHAnsi" w:hAnsiTheme="majorHAnsi" w:cstheme="majorHAnsi"/>
          <w:sz w:val="22"/>
          <w:szCs w:val="22"/>
          <w:u w:val="none"/>
        </w:rPr>
        <w:t>, 2019</w:t>
      </w:r>
    </w:p>
    <w:p w14:paraId="5AB033F2" w14:textId="0BA6BE3D" w:rsidR="00BB3124" w:rsidRDefault="001C0649" w:rsidP="00A4670E">
      <w:pPr>
        <w:pStyle w:val="Title"/>
        <w:rPr>
          <w:rFonts w:asciiTheme="majorHAnsi" w:hAnsiTheme="majorHAnsi" w:cstheme="majorHAnsi"/>
          <w:sz w:val="22"/>
          <w:szCs w:val="22"/>
          <w:u w:val="none"/>
        </w:rPr>
      </w:pPr>
      <w:bookmarkStart w:id="1" w:name="_Toc200866834"/>
      <w:r w:rsidRPr="00825367">
        <w:rPr>
          <w:rFonts w:asciiTheme="majorHAnsi" w:hAnsiTheme="majorHAnsi" w:cstheme="majorHAnsi"/>
          <w:sz w:val="22"/>
          <w:szCs w:val="22"/>
          <w:u w:val="none"/>
        </w:rPr>
        <w:t>SUMMARY OF ACTIONS</w:t>
      </w:r>
      <w:bookmarkEnd w:id="1"/>
      <w:r w:rsidR="0067358E" w:rsidRPr="00825367">
        <w:rPr>
          <w:rFonts w:asciiTheme="majorHAnsi" w:hAnsiTheme="majorHAnsi" w:cstheme="majorHAnsi"/>
          <w:sz w:val="22"/>
          <w:szCs w:val="22"/>
          <w:u w:val="none"/>
        </w:rPr>
        <w:t xml:space="preserve"> </w:t>
      </w:r>
    </w:p>
    <w:p w14:paraId="643C3328" w14:textId="77777777" w:rsidR="00116E40" w:rsidRPr="005E596D" w:rsidRDefault="00116E40" w:rsidP="00116E40">
      <w:pPr>
        <w:pStyle w:val="Title"/>
        <w:rPr>
          <w:rFonts w:asciiTheme="majorHAnsi" w:hAnsiTheme="majorHAnsi" w:cstheme="majorHAnsi"/>
          <w:b w:val="0"/>
          <w:sz w:val="22"/>
          <w:szCs w:val="22"/>
          <w:u w:val="none"/>
        </w:rPr>
      </w:pPr>
      <w:r>
        <w:rPr>
          <w:rFonts w:asciiTheme="majorHAnsi" w:hAnsiTheme="majorHAnsi" w:cstheme="majorHAnsi"/>
          <w:sz w:val="22"/>
          <w:szCs w:val="22"/>
          <w:u w:val="none"/>
        </w:rPr>
        <w:t>(As of July 16, 2019)</w:t>
      </w:r>
    </w:p>
    <w:p w14:paraId="16DCE7C1" w14:textId="77777777" w:rsidR="00116E40" w:rsidRPr="00825367" w:rsidRDefault="00116E40" w:rsidP="00A4670E">
      <w:pPr>
        <w:pStyle w:val="Title"/>
        <w:rPr>
          <w:rFonts w:asciiTheme="majorHAnsi" w:hAnsiTheme="majorHAnsi" w:cstheme="majorHAnsi"/>
          <w:sz w:val="22"/>
          <w:szCs w:val="22"/>
          <w:u w:val="none"/>
        </w:rPr>
      </w:pPr>
    </w:p>
    <w:p w14:paraId="34C5B58A" w14:textId="77777777" w:rsidR="00014F5B" w:rsidRPr="00825367" w:rsidRDefault="00014F5B" w:rsidP="00C114FB">
      <w:pPr>
        <w:rPr>
          <w:rFonts w:asciiTheme="majorHAnsi" w:hAnsiTheme="majorHAnsi" w:cstheme="majorHAnsi"/>
          <w:sz w:val="22"/>
          <w:szCs w:val="22"/>
        </w:rPr>
      </w:pP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0"/>
        <w:gridCol w:w="2610"/>
      </w:tblGrid>
      <w:tr w:rsidR="00A209F7" w:rsidRPr="00825367" w14:paraId="64314A75" w14:textId="77777777" w:rsidTr="008F7426">
        <w:trPr>
          <w:cantSplit/>
          <w:tblHeader/>
        </w:trPr>
        <w:tc>
          <w:tcPr>
            <w:tcW w:w="1620" w:type="dxa"/>
            <w:shd w:val="pct10" w:color="000000" w:fill="FFFFFF"/>
          </w:tcPr>
          <w:p w14:paraId="1FD234D2" w14:textId="77777777" w:rsidR="00A209F7" w:rsidRPr="00825367" w:rsidRDefault="00A209F7" w:rsidP="00A209F7">
            <w:pPr>
              <w:jc w:val="center"/>
              <w:rPr>
                <w:rFonts w:asciiTheme="majorHAnsi" w:hAnsiTheme="majorHAnsi" w:cstheme="majorHAnsi"/>
                <w:b/>
                <w:sz w:val="22"/>
                <w:szCs w:val="22"/>
              </w:rPr>
            </w:pPr>
          </w:p>
          <w:p w14:paraId="5E410CEA" w14:textId="77777777" w:rsidR="00A209F7" w:rsidRPr="00825367" w:rsidRDefault="001C0138" w:rsidP="00A209F7">
            <w:pPr>
              <w:rPr>
                <w:rFonts w:asciiTheme="majorHAnsi" w:hAnsiTheme="majorHAnsi" w:cstheme="majorHAnsi"/>
                <w:b/>
                <w:sz w:val="22"/>
                <w:szCs w:val="22"/>
                <w:u w:val="single"/>
              </w:rPr>
            </w:pPr>
            <w:r w:rsidRPr="00825367">
              <w:rPr>
                <w:rFonts w:asciiTheme="majorHAnsi" w:hAnsiTheme="majorHAnsi" w:cstheme="majorHAnsi"/>
                <w:b/>
                <w:sz w:val="22"/>
                <w:szCs w:val="22"/>
                <w:u w:val="single"/>
              </w:rPr>
              <w:t>Agenda Item #</w:t>
            </w:r>
          </w:p>
        </w:tc>
        <w:tc>
          <w:tcPr>
            <w:tcW w:w="6480" w:type="dxa"/>
            <w:shd w:val="pct10" w:color="000000" w:fill="FFFFFF"/>
          </w:tcPr>
          <w:p w14:paraId="009968CB" w14:textId="77777777" w:rsidR="00A209F7" w:rsidRPr="00825367" w:rsidRDefault="00A209F7" w:rsidP="00A209F7">
            <w:pPr>
              <w:jc w:val="center"/>
              <w:rPr>
                <w:rFonts w:asciiTheme="majorHAnsi" w:hAnsiTheme="majorHAnsi" w:cstheme="majorHAnsi"/>
                <w:b/>
                <w:sz w:val="22"/>
                <w:szCs w:val="22"/>
                <w:u w:val="single"/>
              </w:rPr>
            </w:pPr>
          </w:p>
          <w:p w14:paraId="1855E9EC" w14:textId="77777777" w:rsidR="00A209F7" w:rsidRPr="00825367" w:rsidRDefault="001C0138" w:rsidP="00A209F7">
            <w:pPr>
              <w:jc w:val="center"/>
              <w:rPr>
                <w:rFonts w:asciiTheme="majorHAnsi" w:hAnsiTheme="majorHAnsi" w:cstheme="majorHAnsi"/>
                <w:b/>
                <w:sz w:val="22"/>
                <w:szCs w:val="22"/>
                <w:u w:val="single"/>
              </w:rPr>
            </w:pPr>
            <w:r w:rsidRPr="00825367">
              <w:rPr>
                <w:rFonts w:asciiTheme="majorHAnsi" w:hAnsiTheme="majorHAnsi" w:cstheme="majorHAnsi"/>
                <w:b/>
                <w:sz w:val="22"/>
                <w:szCs w:val="22"/>
                <w:u w:val="single"/>
              </w:rPr>
              <w:t>Title/Action</w:t>
            </w:r>
          </w:p>
          <w:p w14:paraId="32FBC2BA" w14:textId="77777777" w:rsidR="000D7B6B" w:rsidRPr="00825367" w:rsidRDefault="000D7B6B" w:rsidP="001C582E">
            <w:pPr>
              <w:jc w:val="center"/>
              <w:rPr>
                <w:rFonts w:asciiTheme="majorHAnsi" w:hAnsiTheme="majorHAnsi" w:cstheme="majorHAnsi"/>
                <w:b/>
                <w:sz w:val="22"/>
                <w:szCs w:val="22"/>
                <w:u w:val="single"/>
              </w:rPr>
            </w:pPr>
            <w:r w:rsidRPr="00825367">
              <w:rPr>
                <w:rFonts w:asciiTheme="majorHAnsi" w:hAnsiTheme="majorHAnsi" w:cstheme="majorHAnsi"/>
                <w:b/>
                <w:sz w:val="22"/>
                <w:szCs w:val="22"/>
                <w:u w:val="single"/>
              </w:rPr>
              <w:t>Consent Calendar Items Notated by [</w:t>
            </w:r>
            <w:r w:rsidR="001C582E" w:rsidRPr="00825367">
              <w:rPr>
                <w:rFonts w:asciiTheme="majorHAnsi" w:hAnsiTheme="majorHAnsi" w:cstheme="majorHAnsi"/>
                <w:b/>
                <w:sz w:val="22"/>
                <w:szCs w:val="22"/>
                <w:u w:val="single"/>
              </w:rPr>
              <w:t>cc</w:t>
            </w:r>
            <w:r w:rsidRPr="00825367">
              <w:rPr>
                <w:rFonts w:asciiTheme="majorHAnsi" w:hAnsiTheme="majorHAnsi" w:cstheme="majorHAnsi"/>
                <w:b/>
                <w:sz w:val="22"/>
                <w:szCs w:val="22"/>
                <w:u w:val="single"/>
              </w:rPr>
              <w:t>]</w:t>
            </w:r>
          </w:p>
        </w:tc>
        <w:tc>
          <w:tcPr>
            <w:tcW w:w="2610" w:type="dxa"/>
            <w:shd w:val="pct10" w:color="000000" w:fill="FFFFFF"/>
          </w:tcPr>
          <w:p w14:paraId="7F6A1D31" w14:textId="77777777" w:rsidR="006F76D6" w:rsidRPr="00825367" w:rsidRDefault="006F76D6" w:rsidP="00A209F7">
            <w:pPr>
              <w:jc w:val="center"/>
              <w:rPr>
                <w:rFonts w:asciiTheme="majorHAnsi" w:hAnsiTheme="majorHAnsi" w:cstheme="majorHAnsi"/>
                <w:b/>
                <w:sz w:val="22"/>
                <w:szCs w:val="22"/>
                <w:u w:val="single"/>
              </w:rPr>
            </w:pPr>
          </w:p>
          <w:p w14:paraId="24EECB2A" w14:textId="77777777" w:rsidR="00A209F7" w:rsidRPr="00825367" w:rsidRDefault="006F76D6" w:rsidP="00A209F7">
            <w:pPr>
              <w:jc w:val="center"/>
              <w:rPr>
                <w:rFonts w:asciiTheme="majorHAnsi" w:hAnsiTheme="majorHAnsi" w:cstheme="majorHAnsi"/>
                <w:b/>
                <w:sz w:val="22"/>
                <w:szCs w:val="22"/>
                <w:u w:val="single"/>
              </w:rPr>
            </w:pPr>
            <w:r w:rsidRPr="00825367">
              <w:rPr>
                <w:rFonts w:asciiTheme="majorHAnsi" w:hAnsiTheme="majorHAnsi" w:cstheme="majorHAnsi"/>
                <w:b/>
                <w:sz w:val="22"/>
                <w:szCs w:val="22"/>
                <w:u w:val="single"/>
              </w:rPr>
              <w:t xml:space="preserve">Responsible </w:t>
            </w:r>
          </w:p>
          <w:p w14:paraId="77F4CAC5" w14:textId="77777777" w:rsidR="00A209F7" w:rsidRPr="00825367" w:rsidRDefault="006F76D6" w:rsidP="00A209F7">
            <w:pPr>
              <w:jc w:val="center"/>
              <w:rPr>
                <w:rFonts w:asciiTheme="majorHAnsi" w:hAnsiTheme="majorHAnsi" w:cstheme="majorHAnsi"/>
                <w:b/>
                <w:sz w:val="22"/>
                <w:szCs w:val="22"/>
                <w:u w:val="single"/>
              </w:rPr>
            </w:pPr>
            <w:r w:rsidRPr="00825367">
              <w:rPr>
                <w:rFonts w:asciiTheme="majorHAnsi" w:hAnsiTheme="majorHAnsi" w:cstheme="majorHAnsi"/>
                <w:b/>
                <w:sz w:val="22"/>
                <w:szCs w:val="22"/>
                <w:u w:val="single"/>
              </w:rPr>
              <w:t xml:space="preserve">Office/Component </w:t>
            </w:r>
            <w:r w:rsidR="001C0138" w:rsidRPr="00825367">
              <w:rPr>
                <w:rFonts w:asciiTheme="majorHAnsi" w:hAnsiTheme="majorHAnsi" w:cstheme="majorHAnsi"/>
                <w:b/>
                <w:sz w:val="22"/>
                <w:szCs w:val="22"/>
                <w:u w:val="single"/>
              </w:rPr>
              <w:t xml:space="preserve"> </w:t>
            </w:r>
          </w:p>
          <w:p w14:paraId="0513D078" w14:textId="77777777" w:rsidR="00A209F7" w:rsidRPr="00825367" w:rsidRDefault="00A209F7" w:rsidP="00A209F7">
            <w:pPr>
              <w:jc w:val="center"/>
              <w:rPr>
                <w:rFonts w:asciiTheme="majorHAnsi" w:hAnsiTheme="majorHAnsi" w:cstheme="majorHAnsi"/>
                <w:b/>
                <w:sz w:val="22"/>
                <w:szCs w:val="22"/>
                <w:u w:val="single"/>
              </w:rPr>
            </w:pPr>
          </w:p>
        </w:tc>
      </w:tr>
      <w:tr w:rsidR="004B631F" w:rsidRPr="00825367" w14:paraId="40BF9432" w14:textId="77777777" w:rsidTr="008F7426">
        <w:trPr>
          <w:cantSplit/>
          <w:trHeight w:val="368"/>
        </w:trPr>
        <w:tc>
          <w:tcPr>
            <w:tcW w:w="1620" w:type="dxa"/>
          </w:tcPr>
          <w:p w14:paraId="5202538D" w14:textId="77777777" w:rsidR="004B631F" w:rsidRPr="00825367" w:rsidRDefault="004B631F" w:rsidP="00A209F7">
            <w:pPr>
              <w:jc w:val="center"/>
              <w:rPr>
                <w:rFonts w:asciiTheme="majorHAnsi" w:hAnsiTheme="majorHAnsi" w:cstheme="majorHAnsi"/>
                <w:b/>
                <w:sz w:val="22"/>
                <w:szCs w:val="22"/>
              </w:rPr>
            </w:pPr>
            <w:r w:rsidRPr="00825367">
              <w:rPr>
                <w:rFonts w:asciiTheme="majorHAnsi" w:hAnsiTheme="majorHAnsi" w:cstheme="majorHAnsi"/>
                <w:b/>
                <w:sz w:val="22"/>
                <w:szCs w:val="22"/>
              </w:rPr>
              <w:t>2.A</w:t>
            </w:r>
          </w:p>
        </w:tc>
        <w:tc>
          <w:tcPr>
            <w:tcW w:w="6480" w:type="dxa"/>
          </w:tcPr>
          <w:p w14:paraId="3E4C3B63" w14:textId="77777777" w:rsidR="00394954" w:rsidRPr="00825367" w:rsidRDefault="004B631F" w:rsidP="0010397C">
            <w:pPr>
              <w:pStyle w:val="Header"/>
              <w:tabs>
                <w:tab w:val="clear" w:pos="4320"/>
                <w:tab w:val="clear" w:pos="8640"/>
              </w:tabs>
              <w:rPr>
                <w:rFonts w:asciiTheme="majorHAnsi" w:hAnsiTheme="majorHAnsi" w:cstheme="majorHAnsi"/>
                <w:b/>
                <w:sz w:val="22"/>
                <w:szCs w:val="22"/>
              </w:rPr>
            </w:pPr>
            <w:r w:rsidRPr="00825367">
              <w:rPr>
                <w:rFonts w:asciiTheme="majorHAnsi" w:hAnsiTheme="majorHAnsi" w:cstheme="majorHAnsi"/>
                <w:b/>
                <w:sz w:val="22"/>
                <w:szCs w:val="22"/>
                <w:u w:val="single"/>
              </w:rPr>
              <w:t xml:space="preserve">Requests to Remove Items from the Consent </w:t>
            </w:r>
            <w:r w:rsidR="002828CE" w:rsidRPr="00825367">
              <w:rPr>
                <w:rFonts w:asciiTheme="majorHAnsi" w:hAnsiTheme="majorHAnsi" w:cstheme="majorHAnsi"/>
                <w:b/>
                <w:sz w:val="22"/>
                <w:szCs w:val="22"/>
                <w:u w:val="single"/>
              </w:rPr>
              <w:t>Calendar</w:t>
            </w:r>
            <w:r w:rsidR="002828CE" w:rsidRPr="00825367">
              <w:rPr>
                <w:rFonts w:asciiTheme="majorHAnsi" w:hAnsiTheme="majorHAnsi" w:cstheme="majorHAnsi"/>
                <w:b/>
                <w:sz w:val="22"/>
                <w:szCs w:val="22"/>
              </w:rPr>
              <w:t xml:space="preserve"> </w:t>
            </w:r>
          </w:p>
          <w:p w14:paraId="0D8F25C7" w14:textId="7381DBC4" w:rsidR="00601DD5" w:rsidRPr="00825367" w:rsidRDefault="003959A9" w:rsidP="00206D84">
            <w:pPr>
              <w:pStyle w:val="Header"/>
              <w:tabs>
                <w:tab w:val="clear" w:pos="4320"/>
                <w:tab w:val="clear" w:pos="8640"/>
              </w:tabs>
              <w:rPr>
                <w:rFonts w:asciiTheme="majorHAnsi" w:hAnsiTheme="majorHAnsi" w:cstheme="majorHAnsi"/>
                <w:sz w:val="22"/>
                <w:szCs w:val="22"/>
              </w:rPr>
            </w:pPr>
            <w:r>
              <w:rPr>
                <w:rFonts w:asciiTheme="majorHAnsi" w:hAnsiTheme="majorHAnsi" w:cstheme="majorHAnsi"/>
                <w:sz w:val="22"/>
                <w:szCs w:val="22"/>
              </w:rPr>
              <w:t>Item 9.A.4 was removed from the Consent Calendar</w:t>
            </w:r>
            <w:r w:rsidR="006066C5">
              <w:rPr>
                <w:rFonts w:asciiTheme="majorHAnsi" w:hAnsiTheme="majorHAnsi" w:cstheme="majorHAnsi"/>
                <w:sz w:val="22"/>
                <w:szCs w:val="22"/>
              </w:rPr>
              <w:t xml:space="preserve"> for discussion</w:t>
            </w:r>
            <w:r>
              <w:rPr>
                <w:rFonts w:asciiTheme="majorHAnsi" w:hAnsiTheme="majorHAnsi" w:cstheme="majorHAnsi"/>
                <w:sz w:val="22"/>
                <w:szCs w:val="22"/>
              </w:rPr>
              <w:t>.</w:t>
            </w:r>
          </w:p>
        </w:tc>
        <w:tc>
          <w:tcPr>
            <w:tcW w:w="2610" w:type="dxa"/>
          </w:tcPr>
          <w:p w14:paraId="47A8EA7B" w14:textId="77777777" w:rsidR="004B631F" w:rsidRPr="00825367" w:rsidRDefault="00A32406" w:rsidP="008A5C07">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36384A73" w14:textId="77777777" w:rsidR="004B631F" w:rsidRPr="00825367" w:rsidRDefault="004B631F" w:rsidP="0002734C">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Association Governance</w:t>
            </w:r>
          </w:p>
          <w:p w14:paraId="288CE87C" w14:textId="77777777" w:rsidR="004B631F" w:rsidRPr="00825367" w:rsidRDefault="004B631F" w:rsidP="008A5C07">
            <w:pPr>
              <w:rPr>
                <w:rFonts w:asciiTheme="majorHAnsi" w:hAnsiTheme="majorHAnsi" w:cstheme="majorHAnsi"/>
                <w:sz w:val="22"/>
                <w:szCs w:val="22"/>
              </w:rPr>
            </w:pPr>
          </w:p>
        </w:tc>
      </w:tr>
      <w:tr w:rsidR="004B631F" w:rsidRPr="00825367" w14:paraId="56CB9966" w14:textId="77777777" w:rsidTr="008F7426">
        <w:trPr>
          <w:cantSplit/>
          <w:trHeight w:val="449"/>
        </w:trPr>
        <w:tc>
          <w:tcPr>
            <w:tcW w:w="1620" w:type="dxa"/>
          </w:tcPr>
          <w:p w14:paraId="10A51005" w14:textId="77777777" w:rsidR="004B631F" w:rsidRPr="00825367" w:rsidRDefault="004B631F" w:rsidP="00A209F7">
            <w:pPr>
              <w:jc w:val="center"/>
              <w:rPr>
                <w:rFonts w:asciiTheme="majorHAnsi" w:hAnsiTheme="majorHAnsi" w:cstheme="majorHAnsi"/>
                <w:b/>
                <w:sz w:val="22"/>
                <w:szCs w:val="22"/>
              </w:rPr>
            </w:pPr>
            <w:r w:rsidRPr="00825367">
              <w:rPr>
                <w:rFonts w:asciiTheme="majorHAnsi" w:hAnsiTheme="majorHAnsi" w:cstheme="majorHAnsi"/>
                <w:b/>
                <w:sz w:val="22"/>
                <w:szCs w:val="22"/>
              </w:rPr>
              <w:t>2.B</w:t>
            </w:r>
          </w:p>
        </w:tc>
        <w:tc>
          <w:tcPr>
            <w:tcW w:w="6480" w:type="dxa"/>
            <w:tcBorders>
              <w:bottom w:val="single" w:sz="4" w:space="0" w:color="auto"/>
            </w:tcBorders>
          </w:tcPr>
          <w:p w14:paraId="276438BB" w14:textId="77777777" w:rsidR="004B631F" w:rsidRPr="00825367" w:rsidRDefault="004B631F" w:rsidP="00A209F7">
            <w:pPr>
              <w:rPr>
                <w:rFonts w:asciiTheme="majorHAnsi" w:hAnsiTheme="majorHAnsi" w:cstheme="majorHAnsi"/>
                <w:b/>
                <w:sz w:val="22"/>
                <w:szCs w:val="22"/>
                <w:u w:val="single"/>
              </w:rPr>
            </w:pPr>
            <w:r w:rsidRPr="00825367">
              <w:rPr>
                <w:rFonts w:asciiTheme="majorHAnsi" w:hAnsiTheme="majorHAnsi" w:cstheme="majorHAnsi"/>
                <w:b/>
                <w:sz w:val="22"/>
                <w:szCs w:val="22"/>
                <w:u w:val="single"/>
              </w:rPr>
              <w:t>Approval of Items on the Consent Calendar</w:t>
            </w:r>
          </w:p>
          <w:p w14:paraId="38686F2E" w14:textId="08796641" w:rsidR="0002106C" w:rsidRPr="00B80640" w:rsidRDefault="004B631F" w:rsidP="008B6B82">
            <w:pPr>
              <w:pStyle w:val="Header"/>
              <w:tabs>
                <w:tab w:val="clear" w:pos="4320"/>
                <w:tab w:val="clear" w:pos="8640"/>
              </w:tabs>
              <w:rPr>
                <w:rFonts w:asciiTheme="majorHAnsi" w:hAnsiTheme="majorHAnsi" w:cstheme="majorHAnsi"/>
                <w:sz w:val="22"/>
                <w:szCs w:val="22"/>
              </w:rPr>
            </w:pPr>
            <w:r w:rsidRPr="00B80640">
              <w:rPr>
                <w:rFonts w:asciiTheme="majorHAnsi" w:hAnsiTheme="majorHAnsi" w:cstheme="majorHAnsi"/>
                <w:sz w:val="22"/>
                <w:szCs w:val="22"/>
              </w:rPr>
              <w:t>The Board of Trustees voted to approve the Consent Calendar</w:t>
            </w:r>
            <w:r w:rsidR="00F63AA6">
              <w:rPr>
                <w:rFonts w:asciiTheme="majorHAnsi" w:hAnsiTheme="majorHAnsi" w:cstheme="majorHAnsi"/>
                <w:sz w:val="22"/>
                <w:szCs w:val="22"/>
              </w:rPr>
              <w:t xml:space="preserve"> as amended</w:t>
            </w:r>
            <w:r w:rsidR="00BB3124" w:rsidRPr="00B80640">
              <w:rPr>
                <w:rFonts w:asciiTheme="majorHAnsi" w:hAnsiTheme="majorHAnsi" w:cstheme="majorHAnsi"/>
                <w:sz w:val="22"/>
                <w:szCs w:val="22"/>
              </w:rPr>
              <w:t>.</w:t>
            </w:r>
          </w:p>
          <w:p w14:paraId="197DF77A" w14:textId="77777777" w:rsidR="001C220A" w:rsidRPr="00825367" w:rsidRDefault="001C220A" w:rsidP="008B6B82">
            <w:pPr>
              <w:pStyle w:val="Header"/>
              <w:tabs>
                <w:tab w:val="clear" w:pos="4320"/>
                <w:tab w:val="clear" w:pos="8640"/>
              </w:tabs>
              <w:rPr>
                <w:rFonts w:asciiTheme="majorHAnsi" w:hAnsiTheme="majorHAnsi" w:cstheme="majorHAnsi"/>
                <w:sz w:val="22"/>
                <w:szCs w:val="22"/>
              </w:rPr>
            </w:pPr>
          </w:p>
        </w:tc>
        <w:tc>
          <w:tcPr>
            <w:tcW w:w="2610" w:type="dxa"/>
          </w:tcPr>
          <w:p w14:paraId="108BCCE7" w14:textId="77777777" w:rsidR="004B631F" w:rsidRPr="00825367" w:rsidRDefault="00A32406" w:rsidP="008A5C07">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5E407BA1" w14:textId="77777777" w:rsidR="004B631F" w:rsidRPr="00825367" w:rsidRDefault="004B631F" w:rsidP="0002734C">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Association Governance</w:t>
            </w:r>
          </w:p>
          <w:p w14:paraId="6AD3B4CA" w14:textId="77777777" w:rsidR="004B631F" w:rsidRPr="00825367" w:rsidRDefault="004B631F" w:rsidP="008A5C07">
            <w:pPr>
              <w:rPr>
                <w:rFonts w:asciiTheme="majorHAnsi" w:hAnsiTheme="majorHAnsi" w:cstheme="majorHAnsi"/>
                <w:sz w:val="22"/>
                <w:szCs w:val="22"/>
              </w:rPr>
            </w:pPr>
          </w:p>
        </w:tc>
      </w:tr>
      <w:tr w:rsidR="002B59C4" w:rsidRPr="00825367" w14:paraId="0C38D7B8" w14:textId="77777777" w:rsidTr="008F7426">
        <w:trPr>
          <w:cantSplit/>
          <w:trHeight w:val="719"/>
        </w:trPr>
        <w:tc>
          <w:tcPr>
            <w:tcW w:w="1620" w:type="dxa"/>
          </w:tcPr>
          <w:p w14:paraId="381D581B" w14:textId="6B0CD888" w:rsidR="002B59C4" w:rsidRPr="00825367" w:rsidRDefault="002B59C4" w:rsidP="002B59C4">
            <w:pPr>
              <w:jc w:val="center"/>
              <w:rPr>
                <w:rFonts w:asciiTheme="majorHAnsi" w:hAnsiTheme="majorHAnsi" w:cstheme="majorHAnsi"/>
                <w:b/>
                <w:sz w:val="22"/>
                <w:szCs w:val="22"/>
              </w:rPr>
            </w:pPr>
            <w:r>
              <w:rPr>
                <w:rFonts w:asciiTheme="majorHAnsi" w:hAnsiTheme="majorHAnsi" w:cstheme="majorHAnsi"/>
                <w:b/>
                <w:sz w:val="22"/>
                <w:szCs w:val="22"/>
              </w:rPr>
              <w:t>4.A.1</w:t>
            </w:r>
          </w:p>
        </w:tc>
        <w:tc>
          <w:tcPr>
            <w:tcW w:w="6480" w:type="dxa"/>
            <w:tcBorders>
              <w:bottom w:val="single" w:sz="4" w:space="0" w:color="auto"/>
            </w:tcBorders>
            <w:shd w:val="clear" w:color="auto" w:fill="auto"/>
          </w:tcPr>
          <w:p w14:paraId="66DBB6B1" w14:textId="6783B4A4" w:rsidR="002B59C4" w:rsidRPr="00644D4B" w:rsidRDefault="002B59C4" w:rsidP="002B59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heme="minorHAnsi" w:hAnsiTheme="minorHAnsi" w:cstheme="minorHAnsi"/>
                <w:highlight w:val="yellow"/>
              </w:rPr>
            </w:pPr>
            <w:r w:rsidRPr="002B59C4">
              <w:rPr>
                <w:b/>
                <w:bCs/>
                <w:u w:val="single"/>
              </w:rPr>
              <w:t>Revising Chapters 5 and 6 of the Operations Manual</w:t>
            </w:r>
            <w:r>
              <w:t xml:space="preserve"> </w:t>
            </w:r>
          </w:p>
          <w:p w14:paraId="336AC70D" w14:textId="762BB184" w:rsidR="002B59C4" w:rsidRPr="002B59C4" w:rsidRDefault="00B97238" w:rsidP="002B59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heme="majorHAnsi" w:hAnsiTheme="majorHAnsi" w:cstheme="majorHAnsi"/>
              </w:rPr>
            </w:pPr>
            <w:r>
              <w:rPr>
                <w:rFonts w:asciiTheme="majorHAnsi" w:hAnsiTheme="majorHAnsi" w:cstheme="majorHAnsi"/>
              </w:rPr>
              <w:t>T</w:t>
            </w:r>
            <w:r w:rsidR="002B59C4" w:rsidRPr="002B59C4">
              <w:rPr>
                <w:rFonts w:asciiTheme="majorHAnsi" w:hAnsiTheme="majorHAnsi" w:cstheme="majorHAnsi"/>
              </w:rPr>
              <w:t>he Board of Trustees vote</w:t>
            </w:r>
            <w:r>
              <w:rPr>
                <w:rFonts w:asciiTheme="majorHAnsi" w:hAnsiTheme="majorHAnsi" w:cstheme="majorHAnsi"/>
              </w:rPr>
              <w:t>d</w:t>
            </w:r>
            <w:r w:rsidR="002B59C4" w:rsidRPr="002B59C4">
              <w:rPr>
                <w:rFonts w:asciiTheme="majorHAnsi" w:hAnsiTheme="majorHAnsi" w:cstheme="majorHAnsi"/>
              </w:rPr>
              <w:t xml:space="preserve"> to approve changes proposed to Chapter 5 and Chapter 6 in the Operations Manual as presented in document 4.A.1</w:t>
            </w:r>
            <w:r w:rsidR="00DE1215">
              <w:rPr>
                <w:rFonts w:asciiTheme="majorHAnsi" w:hAnsiTheme="majorHAnsi" w:cstheme="majorHAnsi"/>
              </w:rPr>
              <w:t xml:space="preserve"> with minor edits</w:t>
            </w:r>
            <w:r>
              <w:rPr>
                <w:rFonts w:asciiTheme="majorHAnsi" w:hAnsiTheme="majorHAnsi" w:cstheme="majorHAnsi"/>
              </w:rPr>
              <w:t>.</w:t>
            </w:r>
          </w:p>
          <w:p w14:paraId="58C9E4D7" w14:textId="77777777" w:rsidR="002B59C4" w:rsidRPr="00825367" w:rsidRDefault="002B59C4" w:rsidP="002B59C4">
            <w:pPr>
              <w:rPr>
                <w:rFonts w:asciiTheme="majorHAnsi" w:hAnsiTheme="majorHAnsi" w:cstheme="majorHAnsi"/>
                <w:b/>
                <w:sz w:val="22"/>
                <w:szCs w:val="22"/>
                <w:u w:val="single"/>
              </w:rPr>
            </w:pPr>
          </w:p>
        </w:tc>
        <w:tc>
          <w:tcPr>
            <w:tcW w:w="2610" w:type="dxa"/>
          </w:tcPr>
          <w:p w14:paraId="06BB2F03" w14:textId="77777777" w:rsidR="002B59C4" w:rsidRDefault="002B59C4" w:rsidP="002B59C4">
            <w:pPr>
              <w:rPr>
                <w:rFonts w:asciiTheme="majorHAnsi" w:hAnsiTheme="majorHAnsi" w:cstheme="majorHAnsi"/>
                <w:sz w:val="22"/>
                <w:szCs w:val="22"/>
              </w:rPr>
            </w:pPr>
            <w:r w:rsidRPr="00E916F4">
              <w:rPr>
                <w:rFonts w:asciiTheme="majorHAnsi" w:hAnsiTheme="majorHAnsi" w:cstheme="majorHAnsi"/>
                <w:sz w:val="22"/>
                <w:szCs w:val="22"/>
              </w:rPr>
              <w:t>APA General Counsel</w:t>
            </w:r>
          </w:p>
          <w:p w14:paraId="56073020" w14:textId="77777777" w:rsidR="002B59C4" w:rsidRDefault="002B59C4" w:rsidP="002B59C4">
            <w:pPr>
              <w:rPr>
                <w:rFonts w:ascii="Calibri" w:hAnsi="Calibri" w:cstheme="majorHAnsi"/>
                <w:sz w:val="22"/>
                <w:szCs w:val="22"/>
              </w:rPr>
            </w:pPr>
          </w:p>
          <w:p w14:paraId="6CCE11A4" w14:textId="77777777" w:rsidR="002B59C4" w:rsidRPr="00BE2655" w:rsidRDefault="002B59C4" w:rsidP="002B59C4">
            <w:pPr>
              <w:rPr>
                <w:rFonts w:ascii="Calibri" w:hAnsi="Calibri" w:cstheme="majorHAnsi"/>
                <w:sz w:val="22"/>
                <w:szCs w:val="22"/>
              </w:rPr>
            </w:pPr>
            <w:r w:rsidRPr="00BE2655">
              <w:rPr>
                <w:rFonts w:ascii="Calibri" w:hAnsi="Calibri" w:cstheme="majorHAnsi"/>
                <w:sz w:val="22"/>
                <w:szCs w:val="22"/>
              </w:rPr>
              <w:t>Chief Strategy &amp; Membership Officer</w:t>
            </w:r>
          </w:p>
          <w:p w14:paraId="3887AE80" w14:textId="77777777" w:rsidR="002B59C4" w:rsidRDefault="002B59C4" w:rsidP="002B59C4">
            <w:pPr>
              <w:numPr>
                <w:ilvl w:val="0"/>
                <w:numId w:val="5"/>
              </w:numPr>
              <w:rPr>
                <w:rFonts w:ascii="Calibri" w:hAnsi="Calibri" w:cstheme="majorHAnsi"/>
                <w:sz w:val="22"/>
                <w:szCs w:val="22"/>
              </w:rPr>
            </w:pPr>
            <w:r w:rsidRPr="00BE2655">
              <w:rPr>
                <w:rFonts w:ascii="Calibri" w:hAnsi="Calibri" w:cstheme="majorHAnsi"/>
                <w:sz w:val="22"/>
                <w:szCs w:val="22"/>
              </w:rPr>
              <w:t>Association Governance</w:t>
            </w:r>
          </w:p>
          <w:p w14:paraId="545CEE8F" w14:textId="77777777" w:rsidR="002B59C4" w:rsidRDefault="002B59C4" w:rsidP="002B59C4">
            <w:pPr>
              <w:rPr>
                <w:rFonts w:asciiTheme="majorHAnsi" w:hAnsiTheme="majorHAnsi" w:cstheme="majorHAnsi"/>
                <w:sz w:val="22"/>
                <w:szCs w:val="22"/>
              </w:rPr>
            </w:pPr>
          </w:p>
        </w:tc>
      </w:tr>
      <w:tr w:rsidR="00CD1469" w:rsidRPr="00825367" w14:paraId="75B0BDB0" w14:textId="77777777" w:rsidTr="008F7426">
        <w:trPr>
          <w:cantSplit/>
          <w:trHeight w:val="719"/>
        </w:trPr>
        <w:tc>
          <w:tcPr>
            <w:tcW w:w="1620" w:type="dxa"/>
          </w:tcPr>
          <w:p w14:paraId="7301A871" w14:textId="77777777" w:rsidR="00CD1469" w:rsidRPr="00825367" w:rsidRDefault="00CD1469" w:rsidP="00A209F7">
            <w:pPr>
              <w:jc w:val="center"/>
              <w:rPr>
                <w:rFonts w:asciiTheme="majorHAnsi" w:hAnsiTheme="majorHAnsi" w:cstheme="majorHAnsi"/>
                <w:b/>
                <w:sz w:val="22"/>
                <w:szCs w:val="22"/>
              </w:rPr>
            </w:pPr>
            <w:r w:rsidRPr="00825367">
              <w:rPr>
                <w:rFonts w:asciiTheme="majorHAnsi" w:hAnsiTheme="majorHAnsi" w:cstheme="majorHAnsi"/>
                <w:b/>
                <w:sz w:val="22"/>
                <w:szCs w:val="22"/>
              </w:rPr>
              <w:t>5.A</w:t>
            </w:r>
          </w:p>
        </w:tc>
        <w:tc>
          <w:tcPr>
            <w:tcW w:w="6480" w:type="dxa"/>
            <w:tcBorders>
              <w:bottom w:val="single" w:sz="4" w:space="0" w:color="auto"/>
            </w:tcBorders>
            <w:shd w:val="clear" w:color="auto" w:fill="auto"/>
          </w:tcPr>
          <w:p w14:paraId="21A7F47C" w14:textId="77777777" w:rsidR="00CD1469" w:rsidRPr="00825367" w:rsidRDefault="00B26564" w:rsidP="00A209F7">
            <w:pPr>
              <w:rPr>
                <w:rFonts w:asciiTheme="majorHAnsi" w:hAnsiTheme="majorHAnsi" w:cstheme="majorHAnsi"/>
                <w:b/>
                <w:sz w:val="22"/>
                <w:szCs w:val="22"/>
                <w:u w:val="single"/>
              </w:rPr>
            </w:pPr>
            <w:r w:rsidRPr="00825367">
              <w:rPr>
                <w:rFonts w:asciiTheme="majorHAnsi" w:hAnsiTheme="majorHAnsi" w:cstheme="majorHAnsi"/>
                <w:b/>
                <w:sz w:val="22"/>
                <w:szCs w:val="22"/>
                <w:u w:val="single"/>
              </w:rPr>
              <w:t>Report of the Secretary</w:t>
            </w:r>
          </w:p>
          <w:p w14:paraId="12981DB3" w14:textId="09EB173D" w:rsidR="005661D2" w:rsidRPr="00825367" w:rsidRDefault="003727FA" w:rsidP="003727FA">
            <w:pPr>
              <w:rPr>
                <w:rFonts w:asciiTheme="majorHAnsi" w:hAnsiTheme="majorHAnsi" w:cstheme="majorHAnsi"/>
                <w:sz w:val="22"/>
                <w:szCs w:val="22"/>
              </w:rPr>
            </w:pPr>
            <w:r w:rsidRPr="00825367">
              <w:rPr>
                <w:rFonts w:asciiTheme="majorHAnsi" w:hAnsiTheme="majorHAnsi" w:cstheme="majorHAnsi"/>
                <w:sz w:val="22"/>
                <w:szCs w:val="22"/>
              </w:rPr>
              <w:t xml:space="preserve">The Board of Trustees voted to approve the minutes of its </w:t>
            </w:r>
            <w:r w:rsidR="00241199">
              <w:rPr>
                <w:rFonts w:asciiTheme="majorHAnsi" w:hAnsiTheme="majorHAnsi" w:cstheme="majorHAnsi"/>
                <w:sz w:val="22"/>
                <w:szCs w:val="22"/>
              </w:rPr>
              <w:t>May 19, 2019</w:t>
            </w:r>
            <w:r w:rsidRPr="00825367">
              <w:rPr>
                <w:rFonts w:asciiTheme="majorHAnsi" w:hAnsiTheme="majorHAnsi" w:cstheme="majorHAnsi"/>
                <w:sz w:val="22"/>
                <w:szCs w:val="22"/>
              </w:rPr>
              <w:t xml:space="preserve"> meeting. </w:t>
            </w:r>
            <w:r w:rsidRPr="00825367">
              <w:rPr>
                <w:rFonts w:asciiTheme="majorHAnsi" w:hAnsiTheme="majorHAnsi" w:cstheme="majorHAnsi"/>
                <w:b/>
                <w:sz w:val="22"/>
                <w:szCs w:val="22"/>
              </w:rPr>
              <w:t xml:space="preserve"> </w:t>
            </w:r>
            <w:r w:rsidR="005661D2" w:rsidRPr="00825367">
              <w:rPr>
                <w:rFonts w:asciiTheme="majorHAnsi" w:hAnsiTheme="majorHAnsi" w:cstheme="majorHAnsi"/>
                <w:b/>
                <w:sz w:val="22"/>
                <w:szCs w:val="22"/>
              </w:rPr>
              <w:t>[cc]</w:t>
            </w:r>
            <w:r w:rsidR="005661D2" w:rsidRPr="00825367">
              <w:rPr>
                <w:rFonts w:asciiTheme="majorHAnsi" w:hAnsiTheme="majorHAnsi" w:cstheme="majorHAnsi"/>
                <w:sz w:val="22"/>
                <w:szCs w:val="22"/>
              </w:rPr>
              <w:t xml:space="preserve"> </w:t>
            </w:r>
          </w:p>
          <w:p w14:paraId="70B81425" w14:textId="77777777" w:rsidR="00EB17D4" w:rsidRPr="00825367" w:rsidRDefault="00EB17D4" w:rsidP="005661D2">
            <w:pPr>
              <w:pStyle w:val="Header"/>
              <w:rPr>
                <w:rFonts w:asciiTheme="majorHAnsi" w:hAnsiTheme="majorHAnsi" w:cstheme="majorHAnsi"/>
                <w:sz w:val="22"/>
                <w:szCs w:val="22"/>
              </w:rPr>
            </w:pPr>
          </w:p>
        </w:tc>
        <w:tc>
          <w:tcPr>
            <w:tcW w:w="2610" w:type="dxa"/>
          </w:tcPr>
          <w:p w14:paraId="60E9D184" w14:textId="77777777" w:rsidR="00CD1469" w:rsidRPr="00825367" w:rsidRDefault="00A32406" w:rsidP="00A209F7">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05179B62" w14:textId="77777777" w:rsidR="00CD1469" w:rsidRPr="00825367" w:rsidRDefault="00CD1469" w:rsidP="0002734C">
            <w:pPr>
              <w:numPr>
                <w:ilvl w:val="0"/>
                <w:numId w:val="4"/>
              </w:numPr>
              <w:rPr>
                <w:rFonts w:asciiTheme="majorHAnsi" w:hAnsiTheme="majorHAnsi" w:cstheme="majorHAnsi"/>
                <w:sz w:val="22"/>
                <w:szCs w:val="22"/>
              </w:rPr>
            </w:pPr>
            <w:r w:rsidRPr="00825367">
              <w:rPr>
                <w:rFonts w:asciiTheme="majorHAnsi" w:hAnsiTheme="majorHAnsi" w:cstheme="majorHAnsi"/>
                <w:sz w:val="22"/>
                <w:szCs w:val="22"/>
              </w:rPr>
              <w:t>Association Governance</w:t>
            </w:r>
          </w:p>
        </w:tc>
      </w:tr>
      <w:tr w:rsidR="00A4625A" w:rsidRPr="00825367" w14:paraId="4E8CC6CA" w14:textId="77777777" w:rsidTr="008F7426">
        <w:trPr>
          <w:cantSplit/>
          <w:trHeight w:val="665"/>
        </w:trPr>
        <w:tc>
          <w:tcPr>
            <w:tcW w:w="1620" w:type="dxa"/>
            <w:tcBorders>
              <w:top w:val="single" w:sz="4" w:space="0" w:color="auto"/>
              <w:left w:val="single" w:sz="4" w:space="0" w:color="auto"/>
              <w:bottom w:val="single" w:sz="4" w:space="0" w:color="auto"/>
              <w:right w:val="single" w:sz="4" w:space="0" w:color="auto"/>
            </w:tcBorders>
          </w:tcPr>
          <w:p w14:paraId="186A06E5" w14:textId="77777777" w:rsidR="00A4625A" w:rsidRDefault="00A4625A" w:rsidP="00BB3124">
            <w:pPr>
              <w:jc w:val="center"/>
              <w:rPr>
                <w:rFonts w:asciiTheme="majorHAnsi" w:hAnsiTheme="majorHAnsi" w:cstheme="majorHAnsi"/>
                <w:b/>
                <w:sz w:val="22"/>
                <w:szCs w:val="22"/>
              </w:rPr>
            </w:pPr>
            <w:bookmarkStart w:id="2" w:name="_Hlk3195784"/>
            <w:r>
              <w:rPr>
                <w:rFonts w:asciiTheme="majorHAnsi" w:hAnsiTheme="majorHAnsi" w:cstheme="majorHAnsi"/>
                <w:b/>
                <w:sz w:val="22"/>
                <w:szCs w:val="22"/>
              </w:rPr>
              <w:t>5.B.1</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6973FB5" w14:textId="767F117A" w:rsidR="00A4625A" w:rsidRDefault="00A4625A" w:rsidP="00BB3124">
            <w:pPr>
              <w:rPr>
                <w:rFonts w:asciiTheme="majorHAnsi" w:hAnsiTheme="majorHAnsi" w:cstheme="majorHAnsi"/>
                <w:b/>
                <w:sz w:val="22"/>
                <w:szCs w:val="22"/>
                <w:u w:val="single"/>
              </w:rPr>
            </w:pPr>
            <w:r w:rsidRPr="00FB25C4">
              <w:rPr>
                <w:rFonts w:asciiTheme="majorHAnsi" w:hAnsiTheme="majorHAnsi" w:cstheme="majorHAnsi"/>
                <w:b/>
                <w:sz w:val="22"/>
                <w:szCs w:val="22"/>
                <w:u w:val="single"/>
              </w:rPr>
              <w:t xml:space="preserve">Report of the </w:t>
            </w:r>
            <w:r w:rsidR="00241199">
              <w:rPr>
                <w:rFonts w:asciiTheme="majorHAnsi" w:hAnsiTheme="majorHAnsi" w:cstheme="majorHAnsi"/>
                <w:b/>
                <w:sz w:val="22"/>
                <w:szCs w:val="22"/>
                <w:u w:val="single"/>
              </w:rPr>
              <w:t>Conflict of Interest Committee</w:t>
            </w:r>
          </w:p>
          <w:p w14:paraId="6B648D1C" w14:textId="66508688" w:rsidR="00A4625A" w:rsidRDefault="00A4625A" w:rsidP="00BB3124">
            <w:pPr>
              <w:rPr>
                <w:rFonts w:asciiTheme="majorHAnsi" w:hAnsiTheme="majorHAnsi" w:cstheme="majorHAnsi"/>
                <w:sz w:val="22"/>
                <w:szCs w:val="22"/>
              </w:rPr>
            </w:pPr>
            <w:r>
              <w:rPr>
                <w:rFonts w:asciiTheme="majorHAnsi" w:hAnsiTheme="majorHAnsi" w:cstheme="majorHAnsi"/>
                <w:sz w:val="22"/>
                <w:szCs w:val="22"/>
              </w:rPr>
              <w:t>T</w:t>
            </w:r>
            <w:r w:rsidRPr="00A4625A">
              <w:rPr>
                <w:rFonts w:asciiTheme="majorHAnsi" w:hAnsiTheme="majorHAnsi" w:cstheme="majorHAnsi"/>
                <w:sz w:val="22"/>
                <w:szCs w:val="22"/>
              </w:rPr>
              <w:t>he Board of Trustees vote</w:t>
            </w:r>
            <w:r w:rsidR="005D7289">
              <w:rPr>
                <w:rFonts w:asciiTheme="majorHAnsi" w:hAnsiTheme="majorHAnsi" w:cstheme="majorHAnsi"/>
                <w:sz w:val="22"/>
                <w:szCs w:val="22"/>
              </w:rPr>
              <w:t>d</w:t>
            </w:r>
            <w:r w:rsidRPr="00A4625A">
              <w:rPr>
                <w:rFonts w:asciiTheme="majorHAnsi" w:hAnsiTheme="majorHAnsi" w:cstheme="majorHAnsi"/>
                <w:sz w:val="22"/>
                <w:szCs w:val="22"/>
              </w:rPr>
              <w:t xml:space="preserve"> to </w:t>
            </w:r>
            <w:r w:rsidR="00241199">
              <w:rPr>
                <w:rFonts w:asciiTheme="majorHAnsi" w:hAnsiTheme="majorHAnsi" w:cstheme="majorHAnsi"/>
                <w:sz w:val="22"/>
                <w:szCs w:val="22"/>
              </w:rPr>
              <w:t>approve the appointment of Annette Hanson, MD to the Practice Guideline Steering Committee</w:t>
            </w:r>
            <w:r w:rsidR="000526BB">
              <w:rPr>
                <w:rFonts w:asciiTheme="majorHAnsi" w:hAnsiTheme="majorHAnsi" w:cstheme="majorHAnsi"/>
                <w:sz w:val="22"/>
                <w:szCs w:val="22"/>
              </w:rPr>
              <w:t xml:space="preserve"> for the term 2019-2021. </w:t>
            </w:r>
            <w:r w:rsidR="000526BB" w:rsidRPr="000526BB">
              <w:rPr>
                <w:rFonts w:asciiTheme="majorHAnsi" w:hAnsiTheme="majorHAnsi" w:cstheme="majorHAnsi"/>
                <w:b/>
                <w:bCs/>
                <w:sz w:val="22"/>
                <w:szCs w:val="22"/>
              </w:rPr>
              <w:t>[cc]</w:t>
            </w:r>
          </w:p>
          <w:p w14:paraId="0B86543A" w14:textId="77777777" w:rsidR="00A4625A" w:rsidRPr="00A4625A" w:rsidRDefault="00A4625A" w:rsidP="00BB3124">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B59DBA9" w14:textId="77777777" w:rsidR="00A4625A" w:rsidRDefault="00A4625A" w:rsidP="00A4625A">
            <w:pPr>
              <w:rPr>
                <w:rFonts w:asciiTheme="majorHAnsi" w:hAnsiTheme="majorHAnsi" w:cstheme="majorHAnsi"/>
                <w:sz w:val="22"/>
                <w:szCs w:val="22"/>
              </w:rPr>
            </w:pPr>
            <w:r w:rsidRPr="00E916F4">
              <w:rPr>
                <w:rFonts w:asciiTheme="majorHAnsi" w:hAnsiTheme="majorHAnsi" w:cstheme="majorHAnsi"/>
                <w:sz w:val="22"/>
                <w:szCs w:val="22"/>
              </w:rPr>
              <w:t>APA General Counsel</w:t>
            </w:r>
          </w:p>
          <w:p w14:paraId="014CAAC8" w14:textId="77777777" w:rsidR="00A4625A" w:rsidRDefault="00A4625A" w:rsidP="00A4625A">
            <w:pPr>
              <w:rPr>
                <w:rFonts w:ascii="Calibri" w:hAnsi="Calibri" w:cstheme="majorHAnsi"/>
                <w:sz w:val="22"/>
                <w:szCs w:val="22"/>
              </w:rPr>
            </w:pPr>
          </w:p>
          <w:p w14:paraId="75405999" w14:textId="77777777" w:rsidR="00A4625A" w:rsidRPr="00BE2655" w:rsidRDefault="00A4625A" w:rsidP="00A4625A">
            <w:pPr>
              <w:rPr>
                <w:rFonts w:ascii="Calibri" w:hAnsi="Calibri" w:cstheme="majorHAnsi"/>
                <w:sz w:val="22"/>
                <w:szCs w:val="22"/>
              </w:rPr>
            </w:pPr>
            <w:r w:rsidRPr="00BE2655">
              <w:rPr>
                <w:rFonts w:ascii="Calibri" w:hAnsi="Calibri" w:cstheme="majorHAnsi"/>
                <w:sz w:val="22"/>
                <w:szCs w:val="22"/>
              </w:rPr>
              <w:t>Chief Strategy &amp; Membership Officer</w:t>
            </w:r>
          </w:p>
          <w:p w14:paraId="40BA4376" w14:textId="77777777" w:rsidR="00A4625A" w:rsidRDefault="00A4625A" w:rsidP="00A4625A">
            <w:pPr>
              <w:numPr>
                <w:ilvl w:val="0"/>
                <w:numId w:val="5"/>
              </w:numPr>
              <w:rPr>
                <w:rFonts w:ascii="Calibri" w:hAnsi="Calibri" w:cstheme="majorHAnsi"/>
                <w:sz w:val="22"/>
                <w:szCs w:val="22"/>
              </w:rPr>
            </w:pPr>
            <w:r w:rsidRPr="00BE2655">
              <w:rPr>
                <w:rFonts w:ascii="Calibri" w:hAnsi="Calibri" w:cstheme="majorHAnsi"/>
                <w:sz w:val="22"/>
                <w:szCs w:val="22"/>
              </w:rPr>
              <w:t>Association Governance</w:t>
            </w:r>
          </w:p>
          <w:p w14:paraId="44BAD511" w14:textId="77777777" w:rsidR="00A4625A" w:rsidRPr="00E916F4" w:rsidRDefault="00A4625A" w:rsidP="00E916F4">
            <w:pPr>
              <w:rPr>
                <w:rFonts w:asciiTheme="majorHAnsi" w:hAnsiTheme="majorHAnsi" w:cstheme="majorHAnsi"/>
                <w:sz w:val="22"/>
                <w:szCs w:val="22"/>
              </w:rPr>
            </w:pPr>
          </w:p>
        </w:tc>
      </w:tr>
      <w:tr w:rsidR="00A4625A" w:rsidRPr="00825367" w14:paraId="65CA6746" w14:textId="77777777" w:rsidTr="008F7426">
        <w:trPr>
          <w:cantSplit/>
          <w:trHeight w:val="665"/>
        </w:trPr>
        <w:tc>
          <w:tcPr>
            <w:tcW w:w="1620" w:type="dxa"/>
            <w:tcBorders>
              <w:top w:val="single" w:sz="4" w:space="0" w:color="auto"/>
              <w:left w:val="single" w:sz="4" w:space="0" w:color="auto"/>
              <w:bottom w:val="single" w:sz="4" w:space="0" w:color="auto"/>
              <w:right w:val="single" w:sz="4" w:space="0" w:color="auto"/>
            </w:tcBorders>
          </w:tcPr>
          <w:p w14:paraId="09B31684" w14:textId="77777777" w:rsidR="00A4625A" w:rsidRDefault="00A4625A" w:rsidP="00BB3124">
            <w:pPr>
              <w:jc w:val="center"/>
              <w:rPr>
                <w:rFonts w:asciiTheme="majorHAnsi" w:hAnsiTheme="majorHAnsi" w:cstheme="majorHAnsi"/>
                <w:b/>
                <w:sz w:val="22"/>
                <w:szCs w:val="22"/>
              </w:rPr>
            </w:pPr>
            <w:r>
              <w:rPr>
                <w:rFonts w:asciiTheme="majorHAnsi" w:hAnsiTheme="majorHAnsi" w:cstheme="majorHAnsi"/>
                <w:b/>
                <w:sz w:val="22"/>
                <w:szCs w:val="22"/>
              </w:rPr>
              <w:t>5.B.2</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8340589" w14:textId="77777777" w:rsidR="00241199" w:rsidRDefault="00241199" w:rsidP="00241199">
            <w:pPr>
              <w:rPr>
                <w:rFonts w:asciiTheme="majorHAnsi" w:hAnsiTheme="majorHAnsi" w:cstheme="majorHAnsi"/>
                <w:b/>
                <w:sz w:val="22"/>
                <w:szCs w:val="22"/>
                <w:u w:val="single"/>
              </w:rPr>
            </w:pPr>
            <w:r w:rsidRPr="00FB25C4">
              <w:rPr>
                <w:rFonts w:asciiTheme="majorHAnsi" w:hAnsiTheme="majorHAnsi" w:cstheme="majorHAnsi"/>
                <w:b/>
                <w:sz w:val="22"/>
                <w:szCs w:val="22"/>
                <w:u w:val="single"/>
              </w:rPr>
              <w:t xml:space="preserve">Report of the </w:t>
            </w:r>
            <w:r>
              <w:rPr>
                <w:rFonts w:asciiTheme="majorHAnsi" w:hAnsiTheme="majorHAnsi" w:cstheme="majorHAnsi"/>
                <w:b/>
                <w:sz w:val="22"/>
                <w:szCs w:val="22"/>
                <w:u w:val="single"/>
              </w:rPr>
              <w:t>Conflict of Interest Committee</w:t>
            </w:r>
          </w:p>
          <w:p w14:paraId="13F2DEDC" w14:textId="19CFCC2F" w:rsidR="00A4625A" w:rsidRDefault="00A4625A" w:rsidP="00A4625A">
            <w:pPr>
              <w:rPr>
                <w:rFonts w:asciiTheme="majorHAnsi" w:hAnsiTheme="majorHAnsi" w:cstheme="majorHAnsi"/>
                <w:sz w:val="22"/>
                <w:szCs w:val="22"/>
              </w:rPr>
            </w:pPr>
            <w:r>
              <w:rPr>
                <w:rFonts w:asciiTheme="majorHAnsi" w:hAnsiTheme="majorHAnsi" w:cstheme="majorHAnsi"/>
                <w:sz w:val="22"/>
                <w:szCs w:val="22"/>
              </w:rPr>
              <w:t>Th</w:t>
            </w:r>
            <w:r w:rsidRPr="00A4625A">
              <w:rPr>
                <w:rFonts w:asciiTheme="majorHAnsi" w:hAnsiTheme="majorHAnsi" w:cstheme="majorHAnsi"/>
                <w:sz w:val="22"/>
                <w:szCs w:val="22"/>
              </w:rPr>
              <w:t xml:space="preserve">e Board of Trustees </w:t>
            </w:r>
            <w:r w:rsidR="000526BB">
              <w:rPr>
                <w:rFonts w:asciiTheme="majorHAnsi" w:hAnsiTheme="majorHAnsi" w:cstheme="majorHAnsi"/>
                <w:sz w:val="22"/>
                <w:szCs w:val="22"/>
              </w:rPr>
              <w:t>voted to</w:t>
            </w:r>
            <w:r>
              <w:rPr>
                <w:rFonts w:asciiTheme="majorHAnsi" w:hAnsiTheme="majorHAnsi" w:cstheme="majorHAnsi"/>
                <w:sz w:val="22"/>
                <w:szCs w:val="22"/>
              </w:rPr>
              <w:t xml:space="preserve"> approve </w:t>
            </w:r>
            <w:r w:rsidR="000526BB">
              <w:rPr>
                <w:rFonts w:asciiTheme="majorHAnsi" w:hAnsiTheme="majorHAnsi" w:cstheme="majorHAnsi"/>
                <w:sz w:val="22"/>
                <w:szCs w:val="22"/>
              </w:rPr>
              <w:t xml:space="preserve">the reappointment of Kimberly Ann Yonkers, MD to the </w:t>
            </w:r>
            <w:r w:rsidR="000526BB" w:rsidRPr="00FB3E94">
              <w:rPr>
                <w:rFonts w:asciiTheme="majorHAnsi" w:hAnsiTheme="majorHAnsi" w:cstheme="majorHAnsi"/>
                <w:i/>
                <w:iCs/>
                <w:sz w:val="22"/>
                <w:szCs w:val="22"/>
              </w:rPr>
              <w:t>DSM-5</w:t>
            </w:r>
            <w:r w:rsidR="000526BB">
              <w:rPr>
                <w:rFonts w:asciiTheme="majorHAnsi" w:hAnsiTheme="majorHAnsi" w:cstheme="majorHAnsi"/>
                <w:sz w:val="22"/>
                <w:szCs w:val="22"/>
              </w:rPr>
              <w:t xml:space="preserve"> Steering Committee for the term 2019-2024. </w:t>
            </w:r>
            <w:r w:rsidR="000526BB" w:rsidRPr="000526BB">
              <w:rPr>
                <w:rFonts w:asciiTheme="majorHAnsi" w:hAnsiTheme="majorHAnsi" w:cstheme="majorHAnsi"/>
                <w:b/>
                <w:bCs/>
                <w:sz w:val="22"/>
                <w:szCs w:val="22"/>
              </w:rPr>
              <w:t>[cc]</w:t>
            </w:r>
          </w:p>
          <w:p w14:paraId="675C5AFD" w14:textId="77777777" w:rsidR="00A4625A" w:rsidRPr="00A4625A" w:rsidRDefault="00A4625A" w:rsidP="00A4625A">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D1B772C" w14:textId="77777777" w:rsidR="00A4625A" w:rsidRDefault="00A4625A" w:rsidP="00A4625A">
            <w:pPr>
              <w:rPr>
                <w:rFonts w:asciiTheme="majorHAnsi" w:hAnsiTheme="majorHAnsi" w:cstheme="majorHAnsi"/>
                <w:sz w:val="22"/>
                <w:szCs w:val="22"/>
              </w:rPr>
            </w:pPr>
            <w:r w:rsidRPr="00E916F4">
              <w:rPr>
                <w:rFonts w:asciiTheme="majorHAnsi" w:hAnsiTheme="majorHAnsi" w:cstheme="majorHAnsi"/>
                <w:sz w:val="22"/>
                <w:szCs w:val="22"/>
              </w:rPr>
              <w:t>APA General Counsel</w:t>
            </w:r>
          </w:p>
          <w:p w14:paraId="01B7B5F8" w14:textId="77777777" w:rsidR="00A4625A" w:rsidRDefault="00A4625A" w:rsidP="00A4625A">
            <w:pPr>
              <w:rPr>
                <w:rFonts w:ascii="Calibri" w:hAnsi="Calibri" w:cstheme="majorHAnsi"/>
                <w:sz w:val="22"/>
                <w:szCs w:val="22"/>
              </w:rPr>
            </w:pPr>
          </w:p>
          <w:p w14:paraId="7FCC9C8B" w14:textId="77777777" w:rsidR="00A4625A" w:rsidRPr="00BE2655" w:rsidRDefault="00A4625A" w:rsidP="00A4625A">
            <w:pPr>
              <w:rPr>
                <w:rFonts w:ascii="Calibri" w:hAnsi="Calibri" w:cstheme="majorHAnsi"/>
                <w:sz w:val="22"/>
                <w:szCs w:val="22"/>
              </w:rPr>
            </w:pPr>
            <w:r w:rsidRPr="00BE2655">
              <w:rPr>
                <w:rFonts w:ascii="Calibri" w:hAnsi="Calibri" w:cstheme="majorHAnsi"/>
                <w:sz w:val="22"/>
                <w:szCs w:val="22"/>
              </w:rPr>
              <w:t>Chief Strategy &amp; Membership Officer</w:t>
            </w:r>
          </w:p>
          <w:p w14:paraId="679E7C34" w14:textId="77777777" w:rsidR="00A4625A" w:rsidRDefault="00A4625A" w:rsidP="00A4625A">
            <w:pPr>
              <w:numPr>
                <w:ilvl w:val="0"/>
                <w:numId w:val="5"/>
              </w:numPr>
              <w:rPr>
                <w:rFonts w:ascii="Calibri" w:hAnsi="Calibri" w:cstheme="majorHAnsi"/>
                <w:sz w:val="22"/>
                <w:szCs w:val="22"/>
              </w:rPr>
            </w:pPr>
            <w:r w:rsidRPr="00BE2655">
              <w:rPr>
                <w:rFonts w:ascii="Calibri" w:hAnsi="Calibri" w:cstheme="majorHAnsi"/>
                <w:sz w:val="22"/>
                <w:szCs w:val="22"/>
              </w:rPr>
              <w:t>Association Governance</w:t>
            </w:r>
          </w:p>
          <w:p w14:paraId="460FC376" w14:textId="77777777" w:rsidR="00A4625A" w:rsidRPr="00E916F4" w:rsidRDefault="00A4625A" w:rsidP="00E916F4">
            <w:pPr>
              <w:rPr>
                <w:rFonts w:asciiTheme="majorHAnsi" w:hAnsiTheme="majorHAnsi" w:cstheme="majorHAnsi"/>
                <w:sz w:val="22"/>
                <w:szCs w:val="22"/>
              </w:rPr>
            </w:pPr>
          </w:p>
        </w:tc>
      </w:tr>
      <w:tr w:rsidR="00A4625A" w:rsidRPr="00825367" w14:paraId="621E2804" w14:textId="77777777" w:rsidTr="008F7426">
        <w:trPr>
          <w:cantSplit/>
          <w:trHeight w:val="665"/>
        </w:trPr>
        <w:tc>
          <w:tcPr>
            <w:tcW w:w="1620" w:type="dxa"/>
            <w:tcBorders>
              <w:top w:val="single" w:sz="4" w:space="0" w:color="auto"/>
              <w:left w:val="single" w:sz="4" w:space="0" w:color="auto"/>
              <w:bottom w:val="single" w:sz="4" w:space="0" w:color="auto"/>
              <w:right w:val="single" w:sz="4" w:space="0" w:color="auto"/>
            </w:tcBorders>
          </w:tcPr>
          <w:p w14:paraId="20E8C75E" w14:textId="77777777" w:rsidR="00A4625A" w:rsidRDefault="00A4625A" w:rsidP="00BB3124">
            <w:pPr>
              <w:jc w:val="center"/>
              <w:rPr>
                <w:rFonts w:asciiTheme="majorHAnsi" w:hAnsiTheme="majorHAnsi" w:cstheme="majorHAnsi"/>
                <w:b/>
                <w:sz w:val="22"/>
                <w:szCs w:val="22"/>
              </w:rPr>
            </w:pPr>
            <w:r>
              <w:rPr>
                <w:rFonts w:asciiTheme="majorHAnsi" w:hAnsiTheme="majorHAnsi" w:cstheme="majorHAnsi"/>
                <w:b/>
                <w:sz w:val="22"/>
                <w:szCs w:val="22"/>
              </w:rPr>
              <w:lastRenderedPageBreak/>
              <w:t>5.B.3</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4EC51131" w14:textId="77777777" w:rsidR="00241199" w:rsidRDefault="00241199" w:rsidP="00241199">
            <w:pPr>
              <w:rPr>
                <w:rFonts w:asciiTheme="majorHAnsi" w:hAnsiTheme="majorHAnsi" w:cstheme="majorHAnsi"/>
                <w:b/>
                <w:sz w:val="22"/>
                <w:szCs w:val="22"/>
                <w:u w:val="single"/>
              </w:rPr>
            </w:pPr>
            <w:r w:rsidRPr="00FB25C4">
              <w:rPr>
                <w:rFonts w:asciiTheme="majorHAnsi" w:hAnsiTheme="majorHAnsi" w:cstheme="majorHAnsi"/>
                <w:b/>
                <w:sz w:val="22"/>
                <w:szCs w:val="22"/>
                <w:u w:val="single"/>
              </w:rPr>
              <w:t xml:space="preserve">Report of the </w:t>
            </w:r>
            <w:r>
              <w:rPr>
                <w:rFonts w:asciiTheme="majorHAnsi" w:hAnsiTheme="majorHAnsi" w:cstheme="majorHAnsi"/>
                <w:b/>
                <w:sz w:val="22"/>
                <w:szCs w:val="22"/>
                <w:u w:val="single"/>
              </w:rPr>
              <w:t>Conflict of Interest Committee</w:t>
            </w:r>
          </w:p>
          <w:p w14:paraId="4497FE9D" w14:textId="1A019E9B" w:rsidR="000526BB" w:rsidRDefault="000526BB" w:rsidP="000526BB">
            <w:pPr>
              <w:rPr>
                <w:rFonts w:asciiTheme="majorHAnsi" w:hAnsiTheme="majorHAnsi" w:cstheme="majorHAnsi"/>
                <w:sz w:val="22"/>
                <w:szCs w:val="22"/>
              </w:rPr>
            </w:pPr>
            <w:r>
              <w:rPr>
                <w:rFonts w:asciiTheme="majorHAnsi" w:hAnsiTheme="majorHAnsi" w:cstheme="majorHAnsi"/>
                <w:sz w:val="22"/>
                <w:szCs w:val="22"/>
              </w:rPr>
              <w:t>Th</w:t>
            </w:r>
            <w:r w:rsidRPr="00A4625A">
              <w:rPr>
                <w:rFonts w:asciiTheme="majorHAnsi" w:hAnsiTheme="majorHAnsi" w:cstheme="majorHAnsi"/>
                <w:sz w:val="22"/>
                <w:szCs w:val="22"/>
              </w:rPr>
              <w:t xml:space="preserve">e Board of Trustees </w:t>
            </w:r>
            <w:r>
              <w:rPr>
                <w:rFonts w:asciiTheme="majorHAnsi" w:hAnsiTheme="majorHAnsi" w:cstheme="majorHAnsi"/>
                <w:sz w:val="22"/>
                <w:szCs w:val="22"/>
              </w:rPr>
              <w:t xml:space="preserve">voted to approve the reappointment of Susan K. Schultz, MD to the </w:t>
            </w:r>
            <w:r w:rsidRPr="00FB3E94">
              <w:rPr>
                <w:rFonts w:asciiTheme="majorHAnsi" w:hAnsiTheme="majorHAnsi" w:cstheme="majorHAnsi"/>
                <w:i/>
                <w:iCs/>
                <w:sz w:val="22"/>
                <w:szCs w:val="22"/>
              </w:rPr>
              <w:t>DSM-5</w:t>
            </w:r>
            <w:r>
              <w:rPr>
                <w:rFonts w:asciiTheme="majorHAnsi" w:hAnsiTheme="majorHAnsi" w:cstheme="majorHAnsi"/>
                <w:sz w:val="22"/>
                <w:szCs w:val="22"/>
              </w:rPr>
              <w:t xml:space="preserve"> Steering Committee for the term 2019-2024. </w:t>
            </w:r>
            <w:r w:rsidRPr="000526BB">
              <w:rPr>
                <w:rFonts w:asciiTheme="majorHAnsi" w:hAnsiTheme="majorHAnsi" w:cstheme="majorHAnsi"/>
                <w:b/>
                <w:bCs/>
                <w:sz w:val="22"/>
                <w:szCs w:val="22"/>
              </w:rPr>
              <w:t>[cc]</w:t>
            </w:r>
          </w:p>
          <w:p w14:paraId="4A5DE11F" w14:textId="77777777" w:rsidR="00A4625A" w:rsidRPr="00E916F4" w:rsidRDefault="00A4625A" w:rsidP="00BB3124">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E924086" w14:textId="77777777" w:rsidR="00A4625A" w:rsidRDefault="00A4625A" w:rsidP="00A4625A">
            <w:pPr>
              <w:rPr>
                <w:rFonts w:asciiTheme="majorHAnsi" w:hAnsiTheme="majorHAnsi" w:cstheme="majorHAnsi"/>
                <w:sz w:val="22"/>
                <w:szCs w:val="22"/>
              </w:rPr>
            </w:pPr>
            <w:r w:rsidRPr="00E916F4">
              <w:rPr>
                <w:rFonts w:asciiTheme="majorHAnsi" w:hAnsiTheme="majorHAnsi" w:cstheme="majorHAnsi"/>
                <w:sz w:val="22"/>
                <w:szCs w:val="22"/>
              </w:rPr>
              <w:t>APA General Counsel</w:t>
            </w:r>
          </w:p>
          <w:p w14:paraId="1BC21B7D" w14:textId="77777777" w:rsidR="00A4625A" w:rsidRDefault="00A4625A" w:rsidP="00A4625A">
            <w:pPr>
              <w:rPr>
                <w:rFonts w:ascii="Calibri" w:hAnsi="Calibri" w:cstheme="majorHAnsi"/>
                <w:sz w:val="22"/>
                <w:szCs w:val="22"/>
              </w:rPr>
            </w:pPr>
          </w:p>
          <w:p w14:paraId="00A556D7" w14:textId="77777777" w:rsidR="00A4625A" w:rsidRPr="00BE2655" w:rsidRDefault="00A4625A" w:rsidP="00A4625A">
            <w:pPr>
              <w:rPr>
                <w:rFonts w:ascii="Calibri" w:hAnsi="Calibri" w:cstheme="majorHAnsi"/>
                <w:sz w:val="22"/>
                <w:szCs w:val="22"/>
              </w:rPr>
            </w:pPr>
            <w:r w:rsidRPr="00BE2655">
              <w:rPr>
                <w:rFonts w:ascii="Calibri" w:hAnsi="Calibri" w:cstheme="majorHAnsi"/>
                <w:sz w:val="22"/>
                <w:szCs w:val="22"/>
              </w:rPr>
              <w:t>Chief Strategy &amp; Membership Officer</w:t>
            </w:r>
          </w:p>
          <w:p w14:paraId="62013412" w14:textId="77777777" w:rsidR="00A4625A" w:rsidRDefault="00A4625A" w:rsidP="00A4625A">
            <w:pPr>
              <w:numPr>
                <w:ilvl w:val="0"/>
                <w:numId w:val="5"/>
              </w:numPr>
              <w:rPr>
                <w:rFonts w:ascii="Calibri" w:hAnsi="Calibri" w:cstheme="majorHAnsi"/>
                <w:sz w:val="22"/>
                <w:szCs w:val="22"/>
              </w:rPr>
            </w:pPr>
            <w:r w:rsidRPr="00BE2655">
              <w:rPr>
                <w:rFonts w:ascii="Calibri" w:hAnsi="Calibri" w:cstheme="majorHAnsi"/>
                <w:sz w:val="22"/>
                <w:szCs w:val="22"/>
              </w:rPr>
              <w:t>Association Governance</w:t>
            </w:r>
          </w:p>
          <w:p w14:paraId="633778B2" w14:textId="77777777" w:rsidR="00A4625A" w:rsidRPr="00E916F4" w:rsidRDefault="00A4625A" w:rsidP="00E916F4">
            <w:pPr>
              <w:rPr>
                <w:rFonts w:asciiTheme="majorHAnsi" w:hAnsiTheme="majorHAnsi" w:cstheme="majorHAnsi"/>
                <w:sz w:val="22"/>
                <w:szCs w:val="22"/>
              </w:rPr>
            </w:pPr>
          </w:p>
        </w:tc>
      </w:tr>
      <w:bookmarkEnd w:id="2"/>
      <w:tr w:rsidR="0002285F" w:rsidRPr="00825367" w14:paraId="69982A15" w14:textId="77777777" w:rsidTr="008F7426">
        <w:trPr>
          <w:cantSplit/>
          <w:trHeight w:val="665"/>
        </w:trPr>
        <w:tc>
          <w:tcPr>
            <w:tcW w:w="1620" w:type="dxa"/>
            <w:tcBorders>
              <w:top w:val="single" w:sz="4" w:space="0" w:color="auto"/>
              <w:left w:val="single" w:sz="4" w:space="0" w:color="auto"/>
              <w:bottom w:val="single" w:sz="4" w:space="0" w:color="auto"/>
              <w:right w:val="single" w:sz="4" w:space="0" w:color="auto"/>
            </w:tcBorders>
          </w:tcPr>
          <w:p w14:paraId="3DF9BFA3" w14:textId="77777777" w:rsidR="0002285F" w:rsidRPr="00825367" w:rsidRDefault="0002285F" w:rsidP="00A209F7">
            <w:pPr>
              <w:jc w:val="center"/>
              <w:rPr>
                <w:rFonts w:asciiTheme="majorHAnsi" w:hAnsiTheme="majorHAnsi" w:cstheme="majorHAnsi"/>
                <w:b/>
                <w:sz w:val="22"/>
                <w:szCs w:val="22"/>
              </w:rPr>
            </w:pPr>
            <w:r w:rsidRPr="00825367">
              <w:rPr>
                <w:rFonts w:asciiTheme="majorHAnsi" w:hAnsiTheme="majorHAnsi" w:cstheme="majorHAnsi"/>
                <w:b/>
                <w:sz w:val="22"/>
                <w:szCs w:val="22"/>
              </w:rPr>
              <w:t>6.B</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139B6B8" w14:textId="77777777" w:rsidR="0002285F" w:rsidRPr="00825367" w:rsidRDefault="00F371E5" w:rsidP="00A209F7">
            <w:pPr>
              <w:rPr>
                <w:rFonts w:asciiTheme="majorHAnsi" w:hAnsiTheme="majorHAnsi" w:cstheme="majorHAnsi"/>
                <w:b/>
                <w:sz w:val="22"/>
                <w:szCs w:val="22"/>
                <w:u w:val="single"/>
              </w:rPr>
            </w:pPr>
            <w:r w:rsidRPr="00825367">
              <w:rPr>
                <w:rFonts w:asciiTheme="majorHAnsi" w:hAnsiTheme="majorHAnsi" w:cstheme="majorHAnsi"/>
                <w:b/>
                <w:sz w:val="22"/>
                <w:szCs w:val="22"/>
                <w:u w:val="single"/>
              </w:rPr>
              <w:t>Board Contingency Fund</w:t>
            </w:r>
          </w:p>
          <w:p w14:paraId="01954F64" w14:textId="77777777" w:rsidR="0002285F" w:rsidRPr="00825367" w:rsidRDefault="0002285F" w:rsidP="001C582E">
            <w:pPr>
              <w:pStyle w:val="Header"/>
              <w:tabs>
                <w:tab w:val="clear" w:pos="4320"/>
                <w:tab w:val="clear" w:pos="8640"/>
              </w:tabs>
              <w:rPr>
                <w:rFonts w:asciiTheme="majorHAnsi" w:hAnsiTheme="majorHAnsi" w:cstheme="majorHAnsi"/>
                <w:b/>
                <w:sz w:val="22"/>
                <w:szCs w:val="22"/>
              </w:rPr>
            </w:pPr>
            <w:r w:rsidRPr="00825367">
              <w:rPr>
                <w:rFonts w:asciiTheme="majorHAnsi" w:hAnsiTheme="majorHAnsi" w:cstheme="majorHAnsi"/>
                <w:sz w:val="22"/>
                <w:szCs w:val="22"/>
              </w:rPr>
              <w:t xml:space="preserve">The Board of Trustees voted to accept the report of the status of the Board Contingency Fund. </w:t>
            </w:r>
            <w:r w:rsidRPr="00825367">
              <w:rPr>
                <w:rFonts w:asciiTheme="majorHAnsi" w:hAnsiTheme="majorHAnsi" w:cstheme="majorHAnsi"/>
                <w:b/>
                <w:sz w:val="22"/>
                <w:szCs w:val="22"/>
              </w:rPr>
              <w:t>[cc]</w:t>
            </w:r>
            <w:r w:rsidRPr="00825367">
              <w:rPr>
                <w:rFonts w:asciiTheme="majorHAnsi" w:hAnsiTheme="majorHAnsi" w:cstheme="majorHAnsi"/>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58137024" w14:textId="77777777" w:rsidR="0002285F" w:rsidRPr="00825367" w:rsidRDefault="0002285F" w:rsidP="00A209F7">
            <w:pPr>
              <w:rPr>
                <w:rFonts w:asciiTheme="majorHAnsi" w:hAnsiTheme="majorHAnsi" w:cstheme="majorHAnsi"/>
                <w:sz w:val="22"/>
                <w:szCs w:val="22"/>
              </w:rPr>
            </w:pPr>
            <w:r w:rsidRPr="00825367">
              <w:rPr>
                <w:rFonts w:asciiTheme="majorHAnsi" w:hAnsiTheme="majorHAnsi" w:cstheme="majorHAnsi"/>
                <w:sz w:val="22"/>
                <w:szCs w:val="22"/>
              </w:rPr>
              <w:t>Chief Financial Officer</w:t>
            </w:r>
          </w:p>
          <w:p w14:paraId="7CC1F37C" w14:textId="77777777" w:rsidR="0002285F" w:rsidRPr="00825367" w:rsidRDefault="0002285F" w:rsidP="007A7734">
            <w:pPr>
              <w:numPr>
                <w:ilvl w:val="0"/>
                <w:numId w:val="1"/>
              </w:numPr>
              <w:rPr>
                <w:rFonts w:asciiTheme="majorHAnsi" w:hAnsiTheme="majorHAnsi" w:cstheme="majorHAnsi"/>
                <w:sz w:val="22"/>
                <w:szCs w:val="22"/>
              </w:rPr>
            </w:pPr>
            <w:r w:rsidRPr="00825367">
              <w:rPr>
                <w:rFonts w:asciiTheme="majorHAnsi" w:hAnsiTheme="majorHAnsi" w:cstheme="majorHAnsi"/>
                <w:sz w:val="22"/>
                <w:szCs w:val="22"/>
              </w:rPr>
              <w:t>Finance &amp; Business Operations</w:t>
            </w:r>
          </w:p>
          <w:p w14:paraId="37A6E29E" w14:textId="77777777" w:rsidR="003408D1" w:rsidRPr="00825367" w:rsidRDefault="003408D1" w:rsidP="0086622F">
            <w:pPr>
              <w:rPr>
                <w:rFonts w:asciiTheme="majorHAnsi" w:hAnsiTheme="majorHAnsi" w:cstheme="majorHAnsi"/>
                <w:sz w:val="22"/>
                <w:szCs w:val="22"/>
              </w:rPr>
            </w:pPr>
          </w:p>
          <w:p w14:paraId="1850A9EF" w14:textId="77777777" w:rsidR="0002285F" w:rsidRPr="00825367" w:rsidRDefault="00A32406" w:rsidP="0086622F">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6993E3D4" w14:textId="77777777" w:rsidR="0002285F" w:rsidRPr="00825367" w:rsidRDefault="0002285F" w:rsidP="0002734C">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Association Governance</w:t>
            </w:r>
          </w:p>
        </w:tc>
      </w:tr>
      <w:tr w:rsidR="0002285F" w:rsidRPr="00825367" w14:paraId="6BC470C3"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0D936151" w14:textId="77777777" w:rsidR="0002285F" w:rsidRPr="00825367" w:rsidRDefault="0002285F" w:rsidP="00A209F7">
            <w:pPr>
              <w:jc w:val="center"/>
              <w:rPr>
                <w:rFonts w:asciiTheme="majorHAnsi" w:hAnsiTheme="majorHAnsi" w:cstheme="majorHAnsi"/>
                <w:b/>
                <w:sz w:val="22"/>
                <w:szCs w:val="22"/>
              </w:rPr>
            </w:pPr>
            <w:r w:rsidRPr="00825367">
              <w:rPr>
                <w:rFonts w:asciiTheme="majorHAnsi" w:hAnsiTheme="majorHAnsi" w:cstheme="majorHAnsi"/>
                <w:b/>
                <w:sz w:val="22"/>
                <w:szCs w:val="22"/>
              </w:rPr>
              <w:t>6.C</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A09134D" w14:textId="77777777" w:rsidR="0002285F" w:rsidRPr="00825367" w:rsidRDefault="0002285F" w:rsidP="00A209F7">
            <w:pPr>
              <w:rPr>
                <w:rFonts w:asciiTheme="majorHAnsi" w:hAnsiTheme="majorHAnsi" w:cstheme="majorHAnsi"/>
                <w:b/>
                <w:sz w:val="22"/>
                <w:szCs w:val="22"/>
                <w:u w:val="single"/>
              </w:rPr>
            </w:pPr>
            <w:r w:rsidRPr="00825367">
              <w:rPr>
                <w:rFonts w:asciiTheme="majorHAnsi" w:hAnsiTheme="majorHAnsi" w:cstheme="majorHAnsi"/>
                <w:b/>
                <w:sz w:val="22"/>
                <w:szCs w:val="22"/>
                <w:u w:val="single"/>
              </w:rPr>
              <w:t>Presidential New Initiative Fund</w:t>
            </w:r>
          </w:p>
          <w:p w14:paraId="34CC691F" w14:textId="7B0E5F75" w:rsidR="0002285F" w:rsidRPr="00825367" w:rsidRDefault="0002285F" w:rsidP="001C582E">
            <w:pPr>
              <w:pStyle w:val="Header"/>
              <w:tabs>
                <w:tab w:val="clear" w:pos="4320"/>
                <w:tab w:val="clear" w:pos="8640"/>
              </w:tabs>
              <w:rPr>
                <w:rFonts w:asciiTheme="majorHAnsi" w:hAnsiTheme="majorHAnsi" w:cstheme="majorHAnsi"/>
                <w:sz w:val="22"/>
                <w:szCs w:val="22"/>
              </w:rPr>
            </w:pPr>
            <w:r w:rsidRPr="00825367">
              <w:rPr>
                <w:rFonts w:asciiTheme="majorHAnsi" w:hAnsiTheme="majorHAnsi" w:cstheme="majorHAnsi"/>
                <w:sz w:val="22"/>
                <w:szCs w:val="22"/>
              </w:rPr>
              <w:t>The Board of Trustees voted to accept the report of the status of the President’s New Initiative Funds for</w:t>
            </w:r>
            <w:r w:rsidR="005661D2" w:rsidRPr="00825367">
              <w:rPr>
                <w:rFonts w:asciiTheme="majorHAnsi" w:hAnsiTheme="majorHAnsi" w:cstheme="majorHAnsi"/>
                <w:sz w:val="22"/>
                <w:szCs w:val="22"/>
              </w:rPr>
              <w:t xml:space="preserve"> Dr. Stewart</w:t>
            </w:r>
            <w:r w:rsidR="003C4678" w:rsidRPr="00825367">
              <w:rPr>
                <w:rFonts w:asciiTheme="majorHAnsi" w:hAnsiTheme="majorHAnsi" w:cstheme="majorHAnsi"/>
                <w:sz w:val="22"/>
                <w:szCs w:val="22"/>
              </w:rPr>
              <w:t>, Dr. Schwartz</w:t>
            </w:r>
            <w:r w:rsidR="00EF17C3">
              <w:rPr>
                <w:rFonts w:asciiTheme="majorHAnsi" w:hAnsiTheme="majorHAnsi" w:cstheme="majorHAnsi"/>
                <w:sz w:val="22"/>
                <w:szCs w:val="22"/>
              </w:rPr>
              <w:t>, and Dr. Geller</w:t>
            </w:r>
            <w:r w:rsidRPr="00825367">
              <w:rPr>
                <w:rFonts w:asciiTheme="majorHAnsi" w:hAnsiTheme="majorHAnsi" w:cstheme="majorHAnsi"/>
                <w:b/>
                <w:sz w:val="22"/>
                <w:szCs w:val="22"/>
              </w:rPr>
              <w:t>.  [cc]</w:t>
            </w:r>
            <w:r w:rsidRPr="00825367">
              <w:rPr>
                <w:rFonts w:asciiTheme="majorHAnsi" w:hAnsiTheme="majorHAnsi" w:cstheme="majorHAnsi"/>
                <w:sz w:val="22"/>
                <w:szCs w:val="22"/>
              </w:rPr>
              <w:t xml:space="preserve"> </w:t>
            </w:r>
          </w:p>
          <w:p w14:paraId="20E99591" w14:textId="77777777" w:rsidR="0002285F" w:rsidRPr="00825367" w:rsidRDefault="0002285F" w:rsidP="001C582E">
            <w:pPr>
              <w:pStyle w:val="Header"/>
              <w:tabs>
                <w:tab w:val="clear" w:pos="4320"/>
                <w:tab w:val="clear" w:pos="8640"/>
              </w:tabs>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C1BA435" w14:textId="77777777" w:rsidR="0002285F" w:rsidRPr="00825367" w:rsidRDefault="0002285F" w:rsidP="008A5C07">
            <w:pPr>
              <w:rPr>
                <w:rFonts w:asciiTheme="majorHAnsi" w:hAnsiTheme="majorHAnsi" w:cstheme="majorHAnsi"/>
                <w:sz w:val="22"/>
                <w:szCs w:val="22"/>
              </w:rPr>
            </w:pPr>
            <w:r w:rsidRPr="00825367">
              <w:rPr>
                <w:rFonts w:asciiTheme="majorHAnsi" w:hAnsiTheme="majorHAnsi" w:cstheme="majorHAnsi"/>
                <w:sz w:val="22"/>
                <w:szCs w:val="22"/>
              </w:rPr>
              <w:t>Chief Financial Officer</w:t>
            </w:r>
          </w:p>
          <w:p w14:paraId="0B775881" w14:textId="77777777" w:rsidR="0002285F" w:rsidRPr="00825367" w:rsidRDefault="0002285F" w:rsidP="0086622F">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Finance &amp; Business Operations</w:t>
            </w:r>
          </w:p>
          <w:p w14:paraId="7C8AF8C5" w14:textId="77777777" w:rsidR="003408D1" w:rsidRPr="00825367" w:rsidRDefault="003408D1" w:rsidP="0086622F">
            <w:pPr>
              <w:rPr>
                <w:rFonts w:asciiTheme="majorHAnsi" w:hAnsiTheme="majorHAnsi" w:cstheme="majorHAnsi"/>
                <w:sz w:val="22"/>
                <w:szCs w:val="22"/>
              </w:rPr>
            </w:pPr>
          </w:p>
          <w:p w14:paraId="7A768856" w14:textId="77777777" w:rsidR="0002285F" w:rsidRPr="00825367" w:rsidRDefault="00A32406" w:rsidP="0086622F">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3059454D" w14:textId="77777777" w:rsidR="0002285F" w:rsidRPr="00825367" w:rsidRDefault="0002285F" w:rsidP="0002734C">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Association Governance</w:t>
            </w:r>
          </w:p>
        </w:tc>
      </w:tr>
      <w:tr w:rsidR="0002285F" w:rsidRPr="00825367" w14:paraId="63C64261"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6A26E837" w14:textId="77777777" w:rsidR="0002285F" w:rsidRPr="00825367" w:rsidRDefault="0002285F" w:rsidP="00E27C33">
            <w:pPr>
              <w:jc w:val="center"/>
              <w:rPr>
                <w:rFonts w:asciiTheme="majorHAnsi" w:hAnsiTheme="majorHAnsi" w:cstheme="majorHAnsi"/>
                <w:b/>
                <w:sz w:val="22"/>
                <w:szCs w:val="22"/>
              </w:rPr>
            </w:pPr>
            <w:r w:rsidRPr="00825367">
              <w:rPr>
                <w:rFonts w:asciiTheme="majorHAnsi" w:hAnsiTheme="majorHAnsi" w:cstheme="majorHAnsi"/>
                <w:b/>
                <w:sz w:val="22"/>
                <w:szCs w:val="22"/>
              </w:rPr>
              <w:t>6.D</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71A77E16" w14:textId="77777777" w:rsidR="0002285F" w:rsidRPr="00825367" w:rsidRDefault="0002285F" w:rsidP="00E27C33">
            <w:pPr>
              <w:rPr>
                <w:rFonts w:asciiTheme="majorHAnsi" w:hAnsiTheme="majorHAnsi" w:cstheme="majorHAnsi"/>
                <w:b/>
                <w:sz w:val="22"/>
                <w:szCs w:val="22"/>
                <w:u w:val="single"/>
              </w:rPr>
            </w:pPr>
            <w:r w:rsidRPr="00825367">
              <w:rPr>
                <w:rFonts w:asciiTheme="majorHAnsi" w:hAnsiTheme="majorHAnsi" w:cstheme="majorHAnsi"/>
                <w:b/>
                <w:sz w:val="22"/>
                <w:szCs w:val="22"/>
                <w:u w:val="single"/>
              </w:rPr>
              <w:t xml:space="preserve">Assembly </w:t>
            </w:r>
            <w:r w:rsidR="007B0B2A" w:rsidRPr="00825367">
              <w:rPr>
                <w:rFonts w:asciiTheme="majorHAnsi" w:hAnsiTheme="majorHAnsi" w:cstheme="majorHAnsi"/>
                <w:b/>
                <w:sz w:val="22"/>
                <w:szCs w:val="22"/>
                <w:u w:val="single"/>
              </w:rPr>
              <w:t>Executive Committee Contingency</w:t>
            </w:r>
            <w:r w:rsidRPr="00825367">
              <w:rPr>
                <w:rFonts w:asciiTheme="majorHAnsi" w:hAnsiTheme="majorHAnsi" w:cstheme="majorHAnsi"/>
                <w:b/>
                <w:sz w:val="22"/>
                <w:szCs w:val="22"/>
                <w:u w:val="single"/>
              </w:rPr>
              <w:t xml:space="preserve"> Fund</w:t>
            </w:r>
          </w:p>
          <w:p w14:paraId="42C9EEBC" w14:textId="77777777" w:rsidR="0002285F" w:rsidRPr="00825367" w:rsidRDefault="0002285F" w:rsidP="00361BC5">
            <w:pPr>
              <w:pStyle w:val="Header"/>
              <w:tabs>
                <w:tab w:val="clear" w:pos="4320"/>
                <w:tab w:val="clear" w:pos="8640"/>
              </w:tabs>
              <w:rPr>
                <w:rFonts w:asciiTheme="majorHAnsi" w:hAnsiTheme="majorHAnsi" w:cstheme="majorHAnsi"/>
                <w:sz w:val="22"/>
                <w:szCs w:val="22"/>
              </w:rPr>
            </w:pPr>
            <w:r w:rsidRPr="00825367">
              <w:rPr>
                <w:rFonts w:asciiTheme="majorHAnsi" w:hAnsiTheme="majorHAnsi" w:cstheme="majorHAnsi"/>
                <w:sz w:val="22"/>
                <w:szCs w:val="22"/>
              </w:rPr>
              <w:t>The Board of Trustees voted to accept the status report of the Assembly</w:t>
            </w:r>
            <w:r w:rsidR="00361BC5">
              <w:rPr>
                <w:rFonts w:asciiTheme="majorHAnsi" w:hAnsiTheme="majorHAnsi" w:cstheme="majorHAnsi"/>
                <w:sz w:val="22"/>
                <w:szCs w:val="22"/>
              </w:rPr>
              <w:t xml:space="preserve"> </w:t>
            </w:r>
            <w:r w:rsidR="007B0B2A" w:rsidRPr="00825367">
              <w:rPr>
                <w:rFonts w:asciiTheme="majorHAnsi" w:hAnsiTheme="majorHAnsi" w:cstheme="majorHAnsi"/>
                <w:sz w:val="22"/>
                <w:szCs w:val="22"/>
              </w:rPr>
              <w:t>Executive Committee Contingency</w:t>
            </w:r>
            <w:r w:rsidRPr="00825367">
              <w:rPr>
                <w:rFonts w:asciiTheme="majorHAnsi" w:hAnsiTheme="majorHAnsi" w:cstheme="majorHAnsi"/>
                <w:sz w:val="22"/>
                <w:szCs w:val="22"/>
              </w:rPr>
              <w:t xml:space="preserve"> Fund. </w:t>
            </w:r>
            <w:r w:rsidR="006225F3" w:rsidRPr="00825367">
              <w:rPr>
                <w:rFonts w:asciiTheme="majorHAnsi" w:hAnsiTheme="majorHAnsi" w:cstheme="majorHAnsi"/>
                <w:b/>
                <w:sz w:val="22"/>
                <w:szCs w:val="22"/>
              </w:rPr>
              <w:t>[cc]</w:t>
            </w:r>
          </w:p>
        </w:tc>
        <w:tc>
          <w:tcPr>
            <w:tcW w:w="2610" w:type="dxa"/>
            <w:tcBorders>
              <w:top w:val="single" w:sz="4" w:space="0" w:color="auto"/>
              <w:left w:val="single" w:sz="4" w:space="0" w:color="auto"/>
              <w:bottom w:val="single" w:sz="4" w:space="0" w:color="auto"/>
              <w:right w:val="single" w:sz="4" w:space="0" w:color="auto"/>
            </w:tcBorders>
          </w:tcPr>
          <w:p w14:paraId="57D87C5C" w14:textId="77777777" w:rsidR="0002285F" w:rsidRPr="00825367" w:rsidRDefault="0002285F" w:rsidP="00785345">
            <w:pPr>
              <w:rPr>
                <w:rFonts w:asciiTheme="majorHAnsi" w:hAnsiTheme="majorHAnsi" w:cstheme="majorHAnsi"/>
                <w:sz w:val="22"/>
                <w:szCs w:val="22"/>
              </w:rPr>
            </w:pPr>
            <w:r w:rsidRPr="00825367">
              <w:rPr>
                <w:rFonts w:asciiTheme="majorHAnsi" w:hAnsiTheme="majorHAnsi" w:cstheme="majorHAnsi"/>
                <w:sz w:val="22"/>
                <w:szCs w:val="22"/>
              </w:rPr>
              <w:t>Chief Financial Officer</w:t>
            </w:r>
          </w:p>
          <w:p w14:paraId="2727BC00" w14:textId="77777777" w:rsidR="0002285F" w:rsidRPr="00825367" w:rsidRDefault="0002285F" w:rsidP="007A7734">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Finance &amp; Business Operations</w:t>
            </w:r>
          </w:p>
          <w:p w14:paraId="3A641907" w14:textId="77777777" w:rsidR="0002285F" w:rsidRPr="00825367" w:rsidRDefault="00A32406" w:rsidP="0086622F">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2D20F0E5" w14:textId="77777777" w:rsidR="0002285F" w:rsidRPr="00825367" w:rsidRDefault="0002285F" w:rsidP="0002734C">
            <w:pPr>
              <w:numPr>
                <w:ilvl w:val="0"/>
                <w:numId w:val="5"/>
              </w:numPr>
              <w:rPr>
                <w:rFonts w:asciiTheme="majorHAnsi" w:hAnsiTheme="majorHAnsi" w:cstheme="majorHAnsi"/>
                <w:sz w:val="22"/>
                <w:szCs w:val="22"/>
              </w:rPr>
            </w:pPr>
            <w:r w:rsidRPr="00825367">
              <w:rPr>
                <w:rFonts w:asciiTheme="majorHAnsi" w:hAnsiTheme="majorHAnsi" w:cstheme="majorHAnsi"/>
                <w:sz w:val="22"/>
                <w:szCs w:val="22"/>
              </w:rPr>
              <w:t>Association Governance</w:t>
            </w:r>
          </w:p>
        </w:tc>
      </w:tr>
      <w:tr w:rsidR="002330CF" w:rsidRPr="00825367" w14:paraId="00F0C87B"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31B846A6" w14:textId="77777777" w:rsidR="002330CF" w:rsidRPr="00825367" w:rsidRDefault="002330CF" w:rsidP="00AB5641">
            <w:pPr>
              <w:jc w:val="center"/>
              <w:rPr>
                <w:rFonts w:asciiTheme="majorHAnsi" w:hAnsiTheme="majorHAnsi" w:cstheme="majorHAnsi"/>
                <w:b/>
                <w:sz w:val="22"/>
                <w:szCs w:val="22"/>
              </w:rPr>
            </w:pPr>
            <w:r>
              <w:rPr>
                <w:rFonts w:asciiTheme="majorHAnsi" w:hAnsiTheme="majorHAnsi" w:cstheme="majorHAnsi"/>
                <w:b/>
                <w:sz w:val="22"/>
                <w:szCs w:val="22"/>
              </w:rPr>
              <w:t>7.A.3</w:t>
            </w:r>
          </w:p>
        </w:tc>
        <w:tc>
          <w:tcPr>
            <w:tcW w:w="6480" w:type="dxa"/>
            <w:tcBorders>
              <w:top w:val="single" w:sz="4" w:space="0" w:color="auto"/>
              <w:left w:val="single" w:sz="4" w:space="0" w:color="auto"/>
              <w:bottom w:val="single" w:sz="4" w:space="0" w:color="auto"/>
              <w:right w:val="single" w:sz="4" w:space="0" w:color="auto"/>
            </w:tcBorders>
          </w:tcPr>
          <w:p w14:paraId="057B1903" w14:textId="77777777" w:rsidR="002330CF" w:rsidRPr="00825367" w:rsidRDefault="002330CF" w:rsidP="00AB5641">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4135777F" w14:textId="5A2F4928" w:rsidR="00E6052A" w:rsidRDefault="00E6052A" w:rsidP="00E6052A">
            <w:pPr>
              <w:tabs>
                <w:tab w:val="left" w:pos="-720"/>
                <w:tab w:val="left" w:pos="1440"/>
                <w:tab w:val="left" w:pos="1638"/>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alibri" w:hAnsi="Calibri" w:cs="Calibri"/>
                <w:sz w:val="22"/>
                <w:szCs w:val="22"/>
              </w:rPr>
            </w:pPr>
            <w:r>
              <w:rPr>
                <w:rFonts w:ascii="Calibri" w:hAnsi="Calibri" w:cs="Calibri"/>
                <w:sz w:val="22"/>
                <w:szCs w:val="22"/>
              </w:rPr>
              <w:t>T</w:t>
            </w:r>
            <w:r w:rsidRPr="00A17B11">
              <w:rPr>
                <w:rFonts w:ascii="Calibri" w:hAnsi="Calibri" w:cs="Calibri"/>
                <w:sz w:val="22"/>
                <w:szCs w:val="22"/>
              </w:rPr>
              <w:t xml:space="preserve">he Board of Trustees </w:t>
            </w:r>
            <w:r>
              <w:rPr>
                <w:rFonts w:ascii="Calibri" w:hAnsi="Calibri" w:cs="Calibri"/>
                <w:sz w:val="22"/>
                <w:szCs w:val="22"/>
              </w:rPr>
              <w:t xml:space="preserve">voted to </w:t>
            </w:r>
            <w:r w:rsidRPr="00A17B11">
              <w:rPr>
                <w:rFonts w:ascii="Calibri" w:hAnsi="Calibri" w:cs="Calibri"/>
                <w:sz w:val="22"/>
                <w:szCs w:val="22"/>
              </w:rPr>
              <w:t>approve the Formation of Caucus for Chiefs of Clinical Quality Improvement</w:t>
            </w:r>
            <w:r>
              <w:rPr>
                <w:rFonts w:ascii="Calibri" w:hAnsi="Calibri" w:cs="Calibri"/>
                <w:sz w:val="22"/>
                <w:szCs w:val="22"/>
              </w:rPr>
              <w:t xml:space="preserve">. </w:t>
            </w:r>
            <w:r w:rsidRPr="00E6052A">
              <w:rPr>
                <w:rFonts w:ascii="Calibri" w:hAnsi="Calibri" w:cs="Calibri"/>
                <w:b/>
                <w:bCs/>
                <w:sz w:val="22"/>
                <w:szCs w:val="22"/>
              </w:rPr>
              <w:t>[cc]</w:t>
            </w:r>
          </w:p>
          <w:p w14:paraId="6139A35D" w14:textId="77777777" w:rsidR="002330CF" w:rsidRPr="00825367" w:rsidRDefault="002330CF" w:rsidP="00AB5641">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B3D075D" w14:textId="77777777" w:rsidR="002330CF" w:rsidRPr="00825367" w:rsidRDefault="00A32406" w:rsidP="00AB5641">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6F508028" w14:textId="77777777" w:rsidR="00DE0656" w:rsidRDefault="002330CF" w:rsidP="00AB5641">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p>
          <w:p w14:paraId="7E5164A8" w14:textId="77777777" w:rsidR="002330CF" w:rsidRDefault="002330CF" w:rsidP="00DC5975">
            <w:pPr>
              <w:pStyle w:val="ListParagraph"/>
              <w:rPr>
                <w:rFonts w:asciiTheme="majorHAnsi" w:hAnsiTheme="majorHAnsi" w:cstheme="majorHAnsi"/>
              </w:rPr>
            </w:pPr>
            <w:r w:rsidRPr="00825367">
              <w:rPr>
                <w:rFonts w:asciiTheme="majorHAnsi" w:hAnsiTheme="majorHAnsi" w:cstheme="majorHAnsi"/>
              </w:rPr>
              <w:t xml:space="preserve"> </w:t>
            </w:r>
          </w:p>
          <w:p w14:paraId="138F710D" w14:textId="7E89B174" w:rsidR="00DE0656" w:rsidRPr="00E6052A" w:rsidRDefault="00E6052A" w:rsidP="00DC5975">
            <w:pPr>
              <w:rPr>
                <w:rFonts w:ascii="Calibri" w:hAnsi="Calibri" w:cs="Calibri"/>
                <w:sz w:val="22"/>
                <w:szCs w:val="22"/>
              </w:rPr>
            </w:pPr>
            <w:r w:rsidRPr="00E6052A">
              <w:rPr>
                <w:rFonts w:ascii="Calibri" w:hAnsi="Calibri" w:cs="Calibri"/>
                <w:bCs/>
                <w:sz w:val="22"/>
                <w:szCs w:val="22"/>
              </w:rPr>
              <w:t>Council on Quality Care</w:t>
            </w:r>
          </w:p>
        </w:tc>
      </w:tr>
      <w:tr w:rsidR="002330CF" w:rsidRPr="00825367" w14:paraId="0369208A"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3047D879" w14:textId="77777777" w:rsidR="002330CF" w:rsidRPr="00825367" w:rsidRDefault="002330CF" w:rsidP="00AB5641">
            <w:pPr>
              <w:jc w:val="center"/>
              <w:rPr>
                <w:rFonts w:asciiTheme="majorHAnsi" w:hAnsiTheme="majorHAnsi" w:cstheme="majorHAnsi"/>
                <w:b/>
                <w:sz w:val="22"/>
                <w:szCs w:val="22"/>
              </w:rPr>
            </w:pPr>
            <w:r>
              <w:rPr>
                <w:rFonts w:asciiTheme="majorHAnsi" w:hAnsiTheme="majorHAnsi" w:cstheme="majorHAnsi"/>
                <w:b/>
                <w:sz w:val="22"/>
                <w:szCs w:val="22"/>
              </w:rPr>
              <w:lastRenderedPageBreak/>
              <w:t>7.A.4</w:t>
            </w:r>
          </w:p>
        </w:tc>
        <w:tc>
          <w:tcPr>
            <w:tcW w:w="6480" w:type="dxa"/>
            <w:tcBorders>
              <w:top w:val="single" w:sz="4" w:space="0" w:color="auto"/>
              <w:left w:val="single" w:sz="4" w:space="0" w:color="auto"/>
              <w:bottom w:val="single" w:sz="4" w:space="0" w:color="auto"/>
              <w:right w:val="single" w:sz="4" w:space="0" w:color="auto"/>
            </w:tcBorders>
          </w:tcPr>
          <w:p w14:paraId="4F485FDE" w14:textId="77777777" w:rsidR="002330CF" w:rsidRPr="00825367" w:rsidRDefault="002330CF" w:rsidP="00AB5641">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63318397" w14:textId="43C14D42" w:rsidR="00E6052A" w:rsidRDefault="00331CFF" w:rsidP="00E6052A">
            <w:pPr>
              <w:autoSpaceDE w:val="0"/>
              <w:autoSpaceDN w:val="0"/>
              <w:rPr>
                <w:rFonts w:ascii="Calibri" w:hAnsi="Calibri" w:cs="Calibri"/>
                <w:bCs/>
                <w:i/>
                <w:sz w:val="22"/>
                <w:szCs w:val="22"/>
              </w:rPr>
            </w:pPr>
            <w:r>
              <w:rPr>
                <w:rFonts w:ascii="Calibri" w:hAnsi="Calibri" w:cs="Calibri"/>
                <w:bCs/>
                <w:sz w:val="22"/>
                <w:szCs w:val="22"/>
              </w:rPr>
              <w:t>T</w:t>
            </w:r>
            <w:r w:rsidR="00E6052A" w:rsidRPr="00A17B11">
              <w:rPr>
                <w:rFonts w:ascii="Calibri" w:hAnsi="Calibri" w:cs="Calibri"/>
                <w:bCs/>
                <w:sz w:val="22"/>
                <w:szCs w:val="22"/>
              </w:rPr>
              <w:t>he Board of Trustees grant</w:t>
            </w:r>
            <w:r>
              <w:rPr>
                <w:rFonts w:ascii="Calibri" w:hAnsi="Calibri" w:cs="Calibri"/>
                <w:bCs/>
                <w:sz w:val="22"/>
                <w:szCs w:val="22"/>
              </w:rPr>
              <w:t>ed</w:t>
            </w:r>
            <w:r w:rsidR="00E6052A" w:rsidRPr="00A17B11">
              <w:rPr>
                <w:rFonts w:ascii="Calibri" w:hAnsi="Calibri" w:cs="Calibri"/>
                <w:bCs/>
                <w:sz w:val="22"/>
                <w:szCs w:val="22"/>
              </w:rPr>
              <w:t xml:space="preserve"> permission to publish the </w:t>
            </w:r>
            <w:r w:rsidR="00E6052A" w:rsidRPr="00A17B11">
              <w:rPr>
                <w:rFonts w:ascii="Calibri" w:hAnsi="Calibri" w:cs="Calibri"/>
                <w:bCs/>
                <w:iCs/>
                <w:sz w:val="22"/>
                <w:szCs w:val="22"/>
              </w:rPr>
              <w:t xml:space="preserve">manuscript: </w:t>
            </w:r>
            <w:r w:rsidR="00E6052A" w:rsidRPr="00A17B11">
              <w:rPr>
                <w:rFonts w:ascii="Calibri" w:hAnsi="Calibri" w:cs="Calibri"/>
                <w:bCs/>
                <w:i/>
                <w:sz w:val="22"/>
                <w:szCs w:val="22"/>
              </w:rPr>
              <w:t>Amyloid and Tau in Alzheimer’s Disease: Biomarkers or Molecular Targets for Therapy</w:t>
            </w:r>
            <w:r>
              <w:rPr>
                <w:rFonts w:ascii="Calibri" w:hAnsi="Calibri" w:cs="Calibri"/>
                <w:bCs/>
                <w:i/>
                <w:sz w:val="22"/>
                <w:szCs w:val="22"/>
              </w:rPr>
              <w:t>.</w:t>
            </w:r>
            <w:r w:rsidRPr="00E6052A">
              <w:rPr>
                <w:rFonts w:ascii="Calibri" w:hAnsi="Calibri" w:cs="Calibri"/>
                <w:b/>
                <w:bCs/>
                <w:sz w:val="22"/>
                <w:szCs w:val="22"/>
              </w:rPr>
              <w:t xml:space="preserve"> [cc]</w:t>
            </w:r>
          </w:p>
          <w:p w14:paraId="301E96EE" w14:textId="77777777" w:rsidR="002330CF" w:rsidRPr="00825367" w:rsidRDefault="002330CF" w:rsidP="00AB5641">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0910646" w14:textId="77777777" w:rsidR="002330CF" w:rsidRPr="00825367" w:rsidRDefault="00A32406" w:rsidP="00AB5641">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3DEAD1C5" w14:textId="2171AB77" w:rsidR="002330CF" w:rsidRDefault="002330CF" w:rsidP="00AB5641">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20CBCB00" w14:textId="77777777" w:rsidR="001B6FDD" w:rsidRDefault="001B6FDD" w:rsidP="001B6FDD">
            <w:pPr>
              <w:pStyle w:val="ListParagraph"/>
              <w:rPr>
                <w:rFonts w:asciiTheme="majorHAnsi" w:hAnsiTheme="majorHAnsi" w:cstheme="majorHAnsi"/>
              </w:rPr>
            </w:pPr>
          </w:p>
          <w:p w14:paraId="76AA6ECA" w14:textId="7E02DD8D" w:rsidR="001B6FDD" w:rsidRPr="001B6FDD" w:rsidRDefault="001B6FDD" w:rsidP="001B6FDD">
            <w:pPr>
              <w:rPr>
                <w:rFonts w:asciiTheme="majorHAnsi" w:hAnsiTheme="majorHAnsi" w:cstheme="majorHAnsi"/>
                <w:sz w:val="22"/>
                <w:szCs w:val="22"/>
              </w:rPr>
            </w:pPr>
            <w:r w:rsidRPr="001B6FDD">
              <w:rPr>
                <w:rFonts w:ascii="Calibri" w:hAnsi="Calibri" w:cs="Calibri"/>
                <w:sz w:val="22"/>
                <w:szCs w:val="22"/>
              </w:rPr>
              <w:t>Council on Research</w:t>
            </w:r>
          </w:p>
        </w:tc>
      </w:tr>
      <w:tr w:rsidR="00E6052A" w:rsidRPr="00825367" w14:paraId="76C6463B"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1037ED9F" w14:textId="58662D4E" w:rsidR="00E6052A" w:rsidRPr="00825367" w:rsidRDefault="00E6052A" w:rsidP="00425C9E">
            <w:pPr>
              <w:jc w:val="center"/>
              <w:rPr>
                <w:rFonts w:asciiTheme="majorHAnsi" w:hAnsiTheme="majorHAnsi" w:cstheme="majorHAnsi"/>
                <w:b/>
                <w:sz w:val="22"/>
                <w:szCs w:val="22"/>
              </w:rPr>
            </w:pPr>
            <w:r>
              <w:rPr>
                <w:rFonts w:asciiTheme="majorHAnsi" w:hAnsiTheme="majorHAnsi" w:cstheme="majorHAnsi"/>
                <w:b/>
                <w:sz w:val="22"/>
                <w:szCs w:val="22"/>
              </w:rPr>
              <w:t>7.A.5</w:t>
            </w:r>
          </w:p>
        </w:tc>
        <w:tc>
          <w:tcPr>
            <w:tcW w:w="6480" w:type="dxa"/>
            <w:tcBorders>
              <w:top w:val="single" w:sz="4" w:space="0" w:color="auto"/>
              <w:left w:val="single" w:sz="4" w:space="0" w:color="auto"/>
              <w:bottom w:val="single" w:sz="4" w:space="0" w:color="auto"/>
              <w:right w:val="single" w:sz="4" w:space="0" w:color="auto"/>
            </w:tcBorders>
          </w:tcPr>
          <w:p w14:paraId="4CA3B3B8" w14:textId="77777777" w:rsidR="00E6052A" w:rsidRPr="00825367" w:rsidRDefault="00E6052A" w:rsidP="00425C9E">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62E4FD40" w14:textId="71747353" w:rsidR="00E6052A" w:rsidRPr="00AE0CF9" w:rsidRDefault="00331CFF" w:rsidP="00E6052A">
            <w:pPr>
              <w:autoSpaceDE w:val="0"/>
              <w:autoSpaceDN w:val="0"/>
              <w:rPr>
                <w:rFonts w:asciiTheme="minorHAnsi" w:hAnsiTheme="minorHAnsi" w:cstheme="minorHAnsi"/>
                <w:bCs/>
                <w:sz w:val="22"/>
                <w:szCs w:val="22"/>
              </w:rPr>
            </w:pPr>
            <w:r>
              <w:rPr>
                <w:rFonts w:ascii="Calibri" w:hAnsi="Calibri" w:cs="Calibri"/>
                <w:bCs/>
                <w:sz w:val="22"/>
                <w:szCs w:val="22"/>
              </w:rPr>
              <w:t>T</w:t>
            </w:r>
            <w:r w:rsidR="00E6052A" w:rsidRPr="00AE0CF9">
              <w:rPr>
                <w:rFonts w:ascii="Calibri" w:hAnsi="Calibri" w:cs="Calibri"/>
                <w:bCs/>
                <w:sz w:val="22"/>
                <w:szCs w:val="22"/>
              </w:rPr>
              <w:t>he Board of Trustees grant</w:t>
            </w:r>
            <w:r>
              <w:rPr>
                <w:rFonts w:ascii="Calibri" w:hAnsi="Calibri" w:cs="Calibri"/>
                <w:bCs/>
                <w:sz w:val="22"/>
                <w:szCs w:val="22"/>
              </w:rPr>
              <w:t>ed</w:t>
            </w:r>
            <w:r w:rsidR="00E6052A" w:rsidRPr="00AE0CF9">
              <w:rPr>
                <w:rFonts w:ascii="Calibri" w:hAnsi="Calibri" w:cs="Calibri"/>
                <w:bCs/>
                <w:sz w:val="22"/>
                <w:szCs w:val="22"/>
              </w:rPr>
              <w:t xml:space="preserve"> permission to publish the </w:t>
            </w:r>
            <w:r w:rsidR="00E6052A" w:rsidRPr="00AE0CF9">
              <w:rPr>
                <w:rFonts w:ascii="Calibri" w:hAnsi="Calibri" w:cs="Calibri"/>
                <w:bCs/>
                <w:iCs/>
                <w:sz w:val="22"/>
                <w:szCs w:val="22"/>
              </w:rPr>
              <w:t xml:space="preserve">manuscript: </w:t>
            </w:r>
            <w:r w:rsidR="00E6052A" w:rsidRPr="00AE0CF9">
              <w:rPr>
                <w:rFonts w:ascii="Calibri" w:hAnsi="Calibri" w:cs="Calibri"/>
                <w:bCs/>
                <w:i/>
                <w:sz w:val="22"/>
                <w:szCs w:val="22"/>
              </w:rPr>
              <w:t>A Review of the Evidence for Using Hormonal Strategies in the Treatment of Depression</w:t>
            </w:r>
            <w:r>
              <w:rPr>
                <w:rFonts w:ascii="Calibri" w:hAnsi="Calibri" w:cs="Calibri"/>
                <w:bCs/>
                <w:i/>
                <w:sz w:val="22"/>
                <w:szCs w:val="22"/>
              </w:rPr>
              <w:t>.</w:t>
            </w:r>
            <w:r w:rsidRPr="00E6052A">
              <w:rPr>
                <w:rFonts w:ascii="Calibri" w:hAnsi="Calibri" w:cs="Calibri"/>
                <w:b/>
                <w:bCs/>
                <w:sz w:val="22"/>
                <w:szCs w:val="22"/>
              </w:rPr>
              <w:t xml:space="preserve"> [cc]</w:t>
            </w:r>
          </w:p>
          <w:p w14:paraId="72577982" w14:textId="77777777" w:rsidR="00E6052A" w:rsidRPr="00825367" w:rsidRDefault="00E6052A" w:rsidP="00425C9E">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0DD6771" w14:textId="77777777" w:rsidR="00E6052A" w:rsidRPr="00825367" w:rsidRDefault="00E6052A"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3D3F214C" w14:textId="77777777" w:rsidR="00E6052A" w:rsidRDefault="00E6052A"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5EA5AB67" w14:textId="77777777" w:rsidR="001B6FDD" w:rsidRDefault="001B6FDD" w:rsidP="001B6FDD">
            <w:pPr>
              <w:pStyle w:val="ListParagraph"/>
              <w:rPr>
                <w:rFonts w:asciiTheme="majorHAnsi" w:hAnsiTheme="majorHAnsi" w:cstheme="majorHAnsi"/>
              </w:rPr>
            </w:pPr>
          </w:p>
          <w:p w14:paraId="68D60D3A" w14:textId="14AD7539" w:rsidR="001B6FDD" w:rsidRPr="001B6FDD" w:rsidRDefault="001B6FDD" w:rsidP="001B6FDD">
            <w:pPr>
              <w:rPr>
                <w:rFonts w:asciiTheme="majorHAnsi" w:hAnsiTheme="majorHAnsi" w:cstheme="majorHAnsi"/>
              </w:rPr>
            </w:pPr>
            <w:r w:rsidRPr="001B6FDD">
              <w:rPr>
                <w:rFonts w:cs="Calibri"/>
              </w:rPr>
              <w:t>Council on Research</w:t>
            </w:r>
          </w:p>
        </w:tc>
      </w:tr>
      <w:tr w:rsidR="00E6052A" w:rsidRPr="00825367" w14:paraId="68A800EA"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22AD0868" w14:textId="76B93072" w:rsidR="00E6052A" w:rsidRPr="00825367" w:rsidRDefault="00E6052A" w:rsidP="00425C9E">
            <w:pPr>
              <w:jc w:val="center"/>
              <w:rPr>
                <w:rFonts w:asciiTheme="majorHAnsi" w:hAnsiTheme="majorHAnsi" w:cstheme="majorHAnsi"/>
                <w:b/>
                <w:sz w:val="22"/>
                <w:szCs w:val="22"/>
              </w:rPr>
            </w:pPr>
            <w:r>
              <w:rPr>
                <w:rFonts w:asciiTheme="majorHAnsi" w:hAnsiTheme="majorHAnsi" w:cstheme="majorHAnsi"/>
                <w:b/>
                <w:sz w:val="22"/>
                <w:szCs w:val="22"/>
              </w:rPr>
              <w:t>7.A.6</w:t>
            </w:r>
          </w:p>
        </w:tc>
        <w:tc>
          <w:tcPr>
            <w:tcW w:w="6480" w:type="dxa"/>
            <w:tcBorders>
              <w:top w:val="single" w:sz="4" w:space="0" w:color="auto"/>
              <w:left w:val="single" w:sz="4" w:space="0" w:color="auto"/>
              <w:bottom w:val="single" w:sz="4" w:space="0" w:color="auto"/>
              <w:right w:val="single" w:sz="4" w:space="0" w:color="auto"/>
            </w:tcBorders>
          </w:tcPr>
          <w:p w14:paraId="63284B2E" w14:textId="77777777" w:rsidR="00E6052A" w:rsidRPr="00825367" w:rsidRDefault="00E6052A" w:rsidP="00425C9E">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28CAF565" w14:textId="1E7F6C64" w:rsidR="00E6052A" w:rsidRPr="00331CFF" w:rsidRDefault="00331CFF" w:rsidP="00E6052A">
            <w:pPr>
              <w:autoSpaceDE w:val="0"/>
              <w:autoSpaceDN w:val="0"/>
              <w:rPr>
                <w:rFonts w:asciiTheme="minorHAnsi" w:hAnsiTheme="minorHAnsi" w:cstheme="minorHAnsi"/>
                <w:b/>
                <w:iCs/>
                <w:sz w:val="22"/>
                <w:szCs w:val="22"/>
              </w:rPr>
            </w:pPr>
            <w:r>
              <w:rPr>
                <w:rFonts w:ascii="Calibri" w:hAnsi="Calibri" w:cs="Calibri"/>
                <w:bCs/>
                <w:sz w:val="22"/>
                <w:szCs w:val="22"/>
              </w:rPr>
              <w:t>T</w:t>
            </w:r>
            <w:r w:rsidR="00E6052A" w:rsidRPr="00AE0CF9">
              <w:rPr>
                <w:rFonts w:ascii="Calibri" w:hAnsi="Calibri" w:cs="Calibri"/>
                <w:bCs/>
                <w:sz w:val="22"/>
                <w:szCs w:val="22"/>
              </w:rPr>
              <w:t>he Board of Trustees grant</w:t>
            </w:r>
            <w:r>
              <w:rPr>
                <w:rFonts w:ascii="Calibri" w:hAnsi="Calibri" w:cs="Calibri"/>
                <w:bCs/>
                <w:sz w:val="22"/>
                <w:szCs w:val="22"/>
              </w:rPr>
              <w:t>ed</w:t>
            </w:r>
            <w:r w:rsidR="00E6052A" w:rsidRPr="00AE0CF9">
              <w:rPr>
                <w:rFonts w:ascii="Calibri" w:hAnsi="Calibri" w:cs="Calibri"/>
                <w:bCs/>
                <w:sz w:val="22"/>
                <w:szCs w:val="22"/>
              </w:rPr>
              <w:t xml:space="preserve"> permission to publish the </w:t>
            </w:r>
            <w:r w:rsidR="00E6052A" w:rsidRPr="00AE0CF9">
              <w:rPr>
                <w:rFonts w:ascii="Calibri" w:hAnsi="Calibri" w:cs="Calibri"/>
                <w:bCs/>
                <w:iCs/>
                <w:sz w:val="22"/>
                <w:szCs w:val="22"/>
              </w:rPr>
              <w:t xml:space="preserve">manuscript: </w:t>
            </w:r>
            <w:r w:rsidR="00E6052A" w:rsidRPr="00AE0CF9">
              <w:rPr>
                <w:rFonts w:ascii="Calibri" w:hAnsi="Calibri" w:cs="Calibri"/>
                <w:bCs/>
                <w:i/>
                <w:sz w:val="22"/>
                <w:szCs w:val="22"/>
              </w:rPr>
              <w:t>The Use of Social Media in Recruiting Participants for Mental Health Research Purposes: A Systematic Review and Best Practices Report</w:t>
            </w:r>
            <w:r>
              <w:rPr>
                <w:rFonts w:ascii="Calibri" w:hAnsi="Calibri" w:cs="Calibri"/>
                <w:bCs/>
                <w:i/>
                <w:sz w:val="22"/>
                <w:szCs w:val="22"/>
              </w:rPr>
              <w:t xml:space="preserve">. </w:t>
            </w:r>
            <w:r>
              <w:rPr>
                <w:rFonts w:ascii="Calibri" w:hAnsi="Calibri" w:cs="Calibri"/>
                <w:b/>
                <w:iCs/>
                <w:sz w:val="22"/>
                <w:szCs w:val="22"/>
              </w:rPr>
              <w:t>[cc]</w:t>
            </w:r>
          </w:p>
          <w:p w14:paraId="52FC280C" w14:textId="77777777" w:rsidR="00E6052A" w:rsidRPr="00825367" w:rsidRDefault="00E6052A" w:rsidP="00425C9E">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E992968" w14:textId="77777777" w:rsidR="00E6052A" w:rsidRPr="00825367" w:rsidRDefault="00E6052A"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7BEDF483" w14:textId="77777777" w:rsidR="00E6052A" w:rsidRDefault="00E6052A"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6A747773" w14:textId="77777777" w:rsidR="001B6FDD" w:rsidRDefault="001B6FDD" w:rsidP="001B6FDD">
            <w:pPr>
              <w:rPr>
                <w:rFonts w:asciiTheme="majorHAnsi" w:hAnsiTheme="majorHAnsi" w:cstheme="majorHAnsi"/>
              </w:rPr>
            </w:pPr>
          </w:p>
          <w:p w14:paraId="44D6347A" w14:textId="11177483" w:rsidR="001B6FDD" w:rsidRPr="001B6FDD" w:rsidRDefault="001B6FDD" w:rsidP="001B6FDD">
            <w:pPr>
              <w:rPr>
                <w:rFonts w:asciiTheme="majorHAnsi" w:hAnsiTheme="majorHAnsi" w:cstheme="majorHAnsi"/>
              </w:rPr>
            </w:pPr>
            <w:r w:rsidRPr="001B6FDD">
              <w:rPr>
                <w:rFonts w:ascii="Calibri" w:hAnsi="Calibri" w:cs="Calibri"/>
                <w:sz w:val="22"/>
                <w:szCs w:val="22"/>
              </w:rPr>
              <w:t>Council on Research</w:t>
            </w:r>
          </w:p>
        </w:tc>
      </w:tr>
      <w:tr w:rsidR="00E6052A" w:rsidRPr="00825367" w14:paraId="309A1890"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0F13A4F4" w14:textId="2685ADA7" w:rsidR="00E6052A" w:rsidRPr="00825367" w:rsidRDefault="00E6052A" w:rsidP="00425C9E">
            <w:pPr>
              <w:jc w:val="center"/>
              <w:rPr>
                <w:rFonts w:asciiTheme="majorHAnsi" w:hAnsiTheme="majorHAnsi" w:cstheme="majorHAnsi"/>
                <w:b/>
                <w:sz w:val="22"/>
                <w:szCs w:val="22"/>
              </w:rPr>
            </w:pPr>
            <w:r>
              <w:rPr>
                <w:rFonts w:asciiTheme="majorHAnsi" w:hAnsiTheme="majorHAnsi" w:cstheme="majorHAnsi"/>
                <w:b/>
                <w:sz w:val="22"/>
                <w:szCs w:val="22"/>
              </w:rPr>
              <w:t>7.A.7</w:t>
            </w:r>
          </w:p>
        </w:tc>
        <w:tc>
          <w:tcPr>
            <w:tcW w:w="6480" w:type="dxa"/>
            <w:tcBorders>
              <w:top w:val="single" w:sz="4" w:space="0" w:color="auto"/>
              <w:left w:val="single" w:sz="4" w:space="0" w:color="auto"/>
              <w:bottom w:val="single" w:sz="4" w:space="0" w:color="auto"/>
              <w:right w:val="single" w:sz="4" w:space="0" w:color="auto"/>
            </w:tcBorders>
          </w:tcPr>
          <w:p w14:paraId="7FABEB25" w14:textId="77777777" w:rsidR="00E6052A" w:rsidRPr="00825367" w:rsidRDefault="00E6052A" w:rsidP="00425C9E">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1507F8FF" w14:textId="227A2F4C" w:rsidR="00E6052A" w:rsidRPr="00E6052A" w:rsidRDefault="00E6052A" w:rsidP="00E6052A">
            <w:pPr>
              <w:pStyle w:val="Header"/>
              <w:tabs>
                <w:tab w:val="clear" w:pos="4320"/>
                <w:tab w:val="clear" w:pos="8640"/>
              </w:tabs>
              <w:rPr>
                <w:rFonts w:asciiTheme="majorHAnsi" w:hAnsiTheme="majorHAnsi" w:cstheme="majorHAnsi"/>
                <w:bCs/>
                <w:sz w:val="22"/>
                <w:szCs w:val="22"/>
              </w:rPr>
            </w:pPr>
            <w:r>
              <w:rPr>
                <w:rFonts w:asciiTheme="majorHAnsi" w:hAnsiTheme="majorHAnsi" w:cstheme="majorHAnsi"/>
                <w:bCs/>
                <w:sz w:val="22"/>
                <w:szCs w:val="22"/>
              </w:rPr>
              <w:t>T</w:t>
            </w:r>
            <w:r w:rsidRPr="00E6052A">
              <w:rPr>
                <w:rFonts w:asciiTheme="majorHAnsi" w:hAnsiTheme="majorHAnsi" w:cstheme="majorHAnsi"/>
                <w:bCs/>
                <w:sz w:val="22"/>
                <w:szCs w:val="22"/>
              </w:rPr>
              <w:t xml:space="preserve">he Board of Trustees </w:t>
            </w:r>
            <w:r>
              <w:rPr>
                <w:rFonts w:asciiTheme="majorHAnsi" w:hAnsiTheme="majorHAnsi" w:cstheme="majorHAnsi"/>
                <w:bCs/>
                <w:sz w:val="22"/>
                <w:szCs w:val="22"/>
              </w:rPr>
              <w:t xml:space="preserve">voted to </w:t>
            </w:r>
            <w:r w:rsidRPr="00E6052A">
              <w:rPr>
                <w:rFonts w:asciiTheme="majorHAnsi" w:hAnsiTheme="majorHAnsi" w:cstheme="majorHAnsi"/>
                <w:bCs/>
                <w:sz w:val="22"/>
                <w:szCs w:val="22"/>
              </w:rPr>
              <w:t>sunset the Caucus on Psychiatrists Treating Persons with Eating Disorders</w:t>
            </w:r>
            <w:r>
              <w:rPr>
                <w:rFonts w:asciiTheme="majorHAnsi" w:hAnsiTheme="majorHAnsi" w:cstheme="majorHAnsi"/>
                <w:bCs/>
                <w:sz w:val="22"/>
                <w:szCs w:val="22"/>
              </w:rPr>
              <w:t xml:space="preserve">. </w:t>
            </w:r>
            <w:r w:rsidRPr="00E6052A">
              <w:rPr>
                <w:rFonts w:asciiTheme="majorHAnsi" w:hAnsiTheme="majorHAnsi" w:cstheme="majorHAnsi"/>
                <w:b/>
                <w:sz w:val="22"/>
                <w:szCs w:val="22"/>
              </w:rPr>
              <w:t>[cc]</w:t>
            </w:r>
          </w:p>
          <w:p w14:paraId="63D177B0" w14:textId="77777777" w:rsidR="00E6052A" w:rsidRPr="00825367" w:rsidRDefault="00E6052A" w:rsidP="00425C9E">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5E98C6A" w14:textId="77777777" w:rsidR="00E6052A" w:rsidRPr="00825367" w:rsidRDefault="00E6052A"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0949A08F" w14:textId="11EC198D" w:rsidR="00E6052A" w:rsidRDefault="00E6052A"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299CF696" w14:textId="77777777" w:rsidR="001B6FDD" w:rsidRDefault="001B6FDD" w:rsidP="001B6FDD">
            <w:pPr>
              <w:pStyle w:val="ListParagraph"/>
              <w:rPr>
                <w:rFonts w:asciiTheme="majorHAnsi" w:hAnsiTheme="majorHAnsi" w:cstheme="majorHAnsi"/>
              </w:rPr>
            </w:pPr>
          </w:p>
          <w:p w14:paraId="1BBCAF34" w14:textId="1879C0F4" w:rsidR="001B6FDD" w:rsidRPr="001B6FDD" w:rsidRDefault="001B6FDD" w:rsidP="001B6FDD">
            <w:pPr>
              <w:rPr>
                <w:rFonts w:asciiTheme="majorHAnsi" w:hAnsiTheme="majorHAnsi" w:cstheme="majorHAnsi"/>
              </w:rPr>
            </w:pPr>
            <w:r w:rsidRPr="001B6FDD">
              <w:rPr>
                <w:rFonts w:ascii="Calibri" w:hAnsi="Calibri" w:cs="Calibri"/>
                <w:sz w:val="22"/>
                <w:szCs w:val="22"/>
              </w:rPr>
              <w:t>Council on Research</w:t>
            </w:r>
          </w:p>
        </w:tc>
      </w:tr>
      <w:tr w:rsidR="007A22F2" w:rsidRPr="00825367" w14:paraId="20BC2F32"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4A9EF15E" w14:textId="37015EAD" w:rsidR="007A22F2" w:rsidRPr="00825367" w:rsidRDefault="007A22F2" w:rsidP="00587F00">
            <w:pPr>
              <w:jc w:val="center"/>
              <w:rPr>
                <w:rFonts w:asciiTheme="majorHAnsi" w:hAnsiTheme="majorHAnsi" w:cstheme="majorHAnsi"/>
                <w:b/>
                <w:sz w:val="22"/>
                <w:szCs w:val="22"/>
              </w:rPr>
            </w:pPr>
            <w:r w:rsidRPr="00F63AA6">
              <w:rPr>
                <w:rFonts w:asciiTheme="majorHAnsi" w:hAnsiTheme="majorHAnsi" w:cstheme="majorHAnsi"/>
                <w:b/>
                <w:sz w:val="22"/>
                <w:szCs w:val="22"/>
              </w:rPr>
              <w:t>8.A</w:t>
            </w:r>
          </w:p>
        </w:tc>
        <w:tc>
          <w:tcPr>
            <w:tcW w:w="6480" w:type="dxa"/>
            <w:tcBorders>
              <w:top w:val="single" w:sz="4" w:space="0" w:color="auto"/>
              <w:left w:val="single" w:sz="4" w:space="0" w:color="auto"/>
              <w:bottom w:val="single" w:sz="4" w:space="0" w:color="auto"/>
              <w:right w:val="single" w:sz="4" w:space="0" w:color="auto"/>
            </w:tcBorders>
          </w:tcPr>
          <w:p w14:paraId="562E9B00" w14:textId="77777777" w:rsidR="007A22F2" w:rsidRDefault="007A22F2" w:rsidP="00587F00">
            <w:pPr>
              <w:rPr>
                <w:rFonts w:asciiTheme="majorHAnsi" w:hAnsiTheme="majorHAnsi" w:cstheme="majorHAnsi"/>
                <w:b/>
                <w:sz w:val="22"/>
                <w:szCs w:val="22"/>
                <w:u w:val="single"/>
              </w:rPr>
            </w:pPr>
            <w:r w:rsidRPr="00F63AA6">
              <w:rPr>
                <w:rFonts w:asciiTheme="majorHAnsi" w:hAnsiTheme="majorHAnsi" w:cstheme="majorHAnsi"/>
                <w:b/>
                <w:sz w:val="22"/>
                <w:szCs w:val="22"/>
                <w:u w:val="single"/>
              </w:rPr>
              <w:t>Report from the Audit Committee</w:t>
            </w:r>
          </w:p>
          <w:p w14:paraId="1D89A92A" w14:textId="77777777" w:rsidR="007A22F2" w:rsidRDefault="007A22F2" w:rsidP="00587F00">
            <w:pPr>
              <w:rPr>
                <w:rFonts w:asciiTheme="majorHAnsi" w:hAnsiTheme="majorHAnsi" w:cstheme="majorHAnsi"/>
                <w:bCs/>
                <w:sz w:val="22"/>
                <w:szCs w:val="22"/>
              </w:rPr>
            </w:pPr>
            <w:r>
              <w:rPr>
                <w:rFonts w:asciiTheme="majorHAnsi" w:hAnsiTheme="majorHAnsi" w:cstheme="majorHAnsi"/>
                <w:bCs/>
                <w:sz w:val="22"/>
                <w:szCs w:val="22"/>
              </w:rPr>
              <w:t>The Board of Trustees voted to approve the report of the Audit Committee.</w:t>
            </w:r>
          </w:p>
          <w:p w14:paraId="4E9E8202" w14:textId="5DF1BA6C" w:rsidR="007A22F2" w:rsidRPr="007A22F2" w:rsidRDefault="007A22F2" w:rsidP="00587F00">
            <w:pPr>
              <w:rPr>
                <w:rFonts w:asciiTheme="majorHAnsi" w:hAnsiTheme="majorHAnsi" w:cstheme="majorHAnsi"/>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1EE5EEB" w14:textId="2EA3DB76" w:rsidR="007A22F2" w:rsidRPr="00825367" w:rsidRDefault="007A22F2" w:rsidP="00587F00">
            <w:pPr>
              <w:pStyle w:val="ListParagraph"/>
              <w:ind w:left="0"/>
              <w:rPr>
                <w:rFonts w:asciiTheme="majorHAnsi" w:hAnsiTheme="majorHAnsi" w:cstheme="majorHAnsi"/>
              </w:rPr>
            </w:pPr>
            <w:r>
              <w:rPr>
                <w:rFonts w:asciiTheme="majorHAnsi" w:hAnsiTheme="majorHAnsi" w:cstheme="majorHAnsi"/>
              </w:rPr>
              <w:t>Chief Financial Officer</w:t>
            </w:r>
          </w:p>
        </w:tc>
      </w:tr>
      <w:tr w:rsidR="00587F00" w:rsidRPr="00825367" w14:paraId="1D051FF1"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731209FF" w14:textId="1953BECF" w:rsidR="00587F00" w:rsidRPr="00825367" w:rsidRDefault="00587F00" w:rsidP="00587F00">
            <w:pPr>
              <w:jc w:val="center"/>
              <w:rPr>
                <w:rFonts w:asciiTheme="majorHAnsi" w:hAnsiTheme="majorHAnsi" w:cstheme="majorHAnsi"/>
                <w:b/>
                <w:sz w:val="22"/>
                <w:szCs w:val="22"/>
              </w:rPr>
            </w:pPr>
            <w:r w:rsidRPr="00825367">
              <w:rPr>
                <w:rFonts w:asciiTheme="majorHAnsi" w:hAnsiTheme="majorHAnsi" w:cstheme="majorHAnsi"/>
                <w:b/>
                <w:sz w:val="22"/>
                <w:szCs w:val="22"/>
              </w:rPr>
              <w:t>8.</w:t>
            </w:r>
            <w:r w:rsidR="007A22F2">
              <w:rPr>
                <w:rFonts w:asciiTheme="majorHAnsi" w:hAnsiTheme="majorHAnsi" w:cstheme="majorHAnsi"/>
                <w:b/>
                <w:sz w:val="22"/>
                <w:szCs w:val="22"/>
              </w:rPr>
              <w:t>D</w:t>
            </w:r>
            <w:r w:rsidRPr="00825367">
              <w:rPr>
                <w:rFonts w:asciiTheme="majorHAnsi" w:hAnsiTheme="majorHAnsi" w:cstheme="majorHAnsi"/>
                <w:b/>
                <w:sz w:val="22"/>
                <w:szCs w:val="22"/>
              </w:rPr>
              <w:t>.1</w:t>
            </w:r>
          </w:p>
        </w:tc>
        <w:tc>
          <w:tcPr>
            <w:tcW w:w="6480" w:type="dxa"/>
            <w:tcBorders>
              <w:top w:val="single" w:sz="4" w:space="0" w:color="auto"/>
              <w:left w:val="single" w:sz="4" w:space="0" w:color="auto"/>
              <w:bottom w:val="single" w:sz="4" w:space="0" w:color="auto"/>
              <w:right w:val="single" w:sz="4" w:space="0" w:color="auto"/>
            </w:tcBorders>
          </w:tcPr>
          <w:p w14:paraId="161680DD" w14:textId="77777777" w:rsidR="00587F00" w:rsidRPr="00825367" w:rsidRDefault="00587F00" w:rsidP="00587F00">
            <w:pPr>
              <w:rPr>
                <w:rFonts w:asciiTheme="majorHAnsi" w:hAnsiTheme="majorHAnsi" w:cstheme="majorHAnsi"/>
                <w:b/>
                <w:sz w:val="22"/>
                <w:szCs w:val="22"/>
                <w:u w:val="single"/>
              </w:rPr>
            </w:pPr>
            <w:r w:rsidRPr="00825367">
              <w:rPr>
                <w:rFonts w:asciiTheme="majorHAnsi" w:hAnsiTheme="majorHAnsi" w:cstheme="majorHAnsi"/>
                <w:b/>
                <w:sz w:val="22"/>
                <w:szCs w:val="22"/>
                <w:u w:val="single"/>
              </w:rPr>
              <w:t>Membership Committee Report</w:t>
            </w:r>
          </w:p>
          <w:p w14:paraId="3BC5FA19" w14:textId="7A1A64B3" w:rsidR="00587F00" w:rsidRPr="00825367" w:rsidRDefault="009F0766" w:rsidP="009F0766">
            <w:pPr>
              <w:pStyle w:val="Default"/>
              <w:rPr>
                <w:rFonts w:asciiTheme="majorHAnsi" w:hAnsiTheme="majorHAnsi" w:cstheme="majorHAnsi"/>
                <w:sz w:val="22"/>
                <w:szCs w:val="22"/>
              </w:rPr>
            </w:pPr>
            <w:r>
              <w:rPr>
                <w:rFonts w:asciiTheme="majorHAnsi" w:hAnsiTheme="majorHAnsi" w:cstheme="majorHAnsi"/>
                <w:sz w:val="22"/>
                <w:szCs w:val="22"/>
              </w:rPr>
              <w:t>T</w:t>
            </w:r>
            <w:r w:rsidRPr="009F0766">
              <w:rPr>
                <w:rFonts w:asciiTheme="majorHAnsi" w:hAnsiTheme="majorHAnsi" w:cstheme="majorHAnsi"/>
                <w:sz w:val="22"/>
                <w:szCs w:val="22"/>
              </w:rPr>
              <w:t xml:space="preserve">he Board of Trustees </w:t>
            </w:r>
            <w:r>
              <w:rPr>
                <w:rFonts w:asciiTheme="majorHAnsi" w:hAnsiTheme="majorHAnsi" w:cstheme="majorHAnsi"/>
                <w:sz w:val="22"/>
                <w:szCs w:val="22"/>
              </w:rPr>
              <w:t xml:space="preserve">voted to </w:t>
            </w:r>
            <w:r w:rsidRPr="009F0766">
              <w:rPr>
                <w:rFonts w:asciiTheme="majorHAnsi" w:hAnsiTheme="majorHAnsi" w:cstheme="majorHAnsi"/>
                <w:sz w:val="22"/>
                <w:szCs w:val="22"/>
              </w:rPr>
              <w:t>approve a recommendation from the Membership Committee to award $2,777.78 to each District Branch or State Association listed in Attachment A as part of the DB/SA Grant process</w:t>
            </w:r>
            <w:r>
              <w:rPr>
                <w:rFonts w:asciiTheme="majorHAnsi" w:hAnsiTheme="majorHAnsi" w:cstheme="majorHAnsi"/>
                <w:sz w:val="22"/>
                <w:szCs w:val="22"/>
              </w:rPr>
              <w:t xml:space="preserve">. </w:t>
            </w:r>
            <w:r w:rsidRPr="00825367">
              <w:rPr>
                <w:rFonts w:asciiTheme="majorHAnsi" w:hAnsiTheme="majorHAnsi" w:cstheme="majorHAnsi"/>
                <w:b/>
                <w:sz w:val="22"/>
                <w:szCs w:val="22"/>
              </w:rPr>
              <w:t xml:space="preserve"> </w:t>
            </w:r>
            <w:r w:rsidR="00587F00" w:rsidRPr="00825367">
              <w:rPr>
                <w:rFonts w:asciiTheme="majorHAnsi" w:hAnsiTheme="majorHAnsi" w:cstheme="majorHAnsi"/>
                <w:b/>
                <w:sz w:val="22"/>
                <w:szCs w:val="22"/>
              </w:rPr>
              <w:t>[cc]</w:t>
            </w:r>
          </w:p>
          <w:p w14:paraId="35187051" w14:textId="77777777" w:rsidR="00587F00" w:rsidRPr="00825367" w:rsidRDefault="00587F00" w:rsidP="00587F00">
            <w:pPr>
              <w:autoSpaceDE w:val="0"/>
              <w:autoSpaceDN w:val="0"/>
              <w:adjustRightInd w:val="0"/>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599A819" w14:textId="77777777" w:rsidR="00587F00" w:rsidRPr="00825367" w:rsidRDefault="00587F00" w:rsidP="00587F00">
            <w:pPr>
              <w:pStyle w:val="ListParagraph"/>
              <w:ind w:left="0"/>
              <w:rPr>
                <w:rFonts w:asciiTheme="majorHAnsi" w:hAnsiTheme="majorHAnsi" w:cstheme="majorHAnsi"/>
              </w:rPr>
            </w:pPr>
            <w:r w:rsidRPr="00825367">
              <w:rPr>
                <w:rFonts w:asciiTheme="majorHAnsi" w:hAnsiTheme="majorHAnsi" w:cstheme="majorHAnsi"/>
              </w:rPr>
              <w:t xml:space="preserve">Chief Strategy &amp; Membership Officer  </w:t>
            </w:r>
          </w:p>
          <w:p w14:paraId="72D2844C" w14:textId="77777777" w:rsidR="00587F00" w:rsidRPr="00825367" w:rsidRDefault="00587F00" w:rsidP="00587F00">
            <w:pPr>
              <w:pStyle w:val="ListParagraph"/>
              <w:numPr>
                <w:ilvl w:val="0"/>
                <w:numId w:val="5"/>
              </w:numPr>
              <w:rPr>
                <w:rFonts w:asciiTheme="majorHAnsi" w:hAnsiTheme="majorHAnsi" w:cstheme="majorHAnsi"/>
              </w:rPr>
            </w:pPr>
            <w:r w:rsidRPr="00825367">
              <w:rPr>
                <w:rFonts w:asciiTheme="majorHAnsi" w:hAnsiTheme="majorHAnsi" w:cstheme="majorHAnsi"/>
              </w:rPr>
              <w:t>Membership &amp; Member Engagement</w:t>
            </w:r>
          </w:p>
          <w:p w14:paraId="112A40D0" w14:textId="77777777" w:rsidR="00587F00" w:rsidRPr="00825367" w:rsidRDefault="00587F00" w:rsidP="00587F00">
            <w:pPr>
              <w:pStyle w:val="ListParagraph"/>
              <w:rPr>
                <w:rFonts w:asciiTheme="majorHAnsi" w:hAnsiTheme="majorHAnsi" w:cstheme="majorHAnsi"/>
              </w:rPr>
            </w:pPr>
            <w:r w:rsidRPr="00825367">
              <w:rPr>
                <w:rFonts w:asciiTheme="majorHAnsi" w:hAnsiTheme="majorHAnsi" w:cstheme="majorHAnsi"/>
              </w:rPr>
              <w:t xml:space="preserve"> </w:t>
            </w:r>
          </w:p>
        </w:tc>
      </w:tr>
      <w:tr w:rsidR="00587F00" w:rsidRPr="00825367" w14:paraId="69480256"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68A712C0" w14:textId="79A5ADD8" w:rsidR="00587F00" w:rsidRPr="00825367" w:rsidRDefault="00587F00" w:rsidP="00587F00">
            <w:pPr>
              <w:jc w:val="center"/>
              <w:rPr>
                <w:rFonts w:asciiTheme="majorHAnsi" w:hAnsiTheme="majorHAnsi" w:cstheme="majorHAnsi"/>
                <w:b/>
                <w:sz w:val="22"/>
                <w:szCs w:val="22"/>
              </w:rPr>
            </w:pPr>
            <w:r w:rsidRPr="00825367">
              <w:rPr>
                <w:rFonts w:asciiTheme="majorHAnsi" w:hAnsiTheme="majorHAnsi" w:cstheme="majorHAnsi"/>
                <w:b/>
                <w:sz w:val="22"/>
                <w:szCs w:val="22"/>
              </w:rPr>
              <w:t>8.</w:t>
            </w:r>
            <w:r w:rsidR="007A22F2">
              <w:rPr>
                <w:rFonts w:asciiTheme="majorHAnsi" w:hAnsiTheme="majorHAnsi" w:cstheme="majorHAnsi"/>
                <w:b/>
                <w:sz w:val="22"/>
                <w:szCs w:val="22"/>
              </w:rPr>
              <w:t>D</w:t>
            </w:r>
            <w:r w:rsidRPr="00825367">
              <w:rPr>
                <w:rFonts w:asciiTheme="majorHAnsi" w:hAnsiTheme="majorHAnsi" w:cstheme="majorHAnsi"/>
                <w:b/>
                <w:sz w:val="22"/>
                <w:szCs w:val="22"/>
              </w:rPr>
              <w:t>.2</w:t>
            </w:r>
          </w:p>
        </w:tc>
        <w:tc>
          <w:tcPr>
            <w:tcW w:w="6480" w:type="dxa"/>
            <w:tcBorders>
              <w:top w:val="single" w:sz="4" w:space="0" w:color="auto"/>
              <w:left w:val="single" w:sz="4" w:space="0" w:color="auto"/>
              <w:bottom w:val="single" w:sz="4" w:space="0" w:color="auto"/>
              <w:right w:val="single" w:sz="4" w:space="0" w:color="auto"/>
            </w:tcBorders>
          </w:tcPr>
          <w:p w14:paraId="6C874469" w14:textId="77777777" w:rsidR="00587F00" w:rsidRPr="00825367" w:rsidRDefault="00587F00" w:rsidP="00587F00">
            <w:pPr>
              <w:rPr>
                <w:rFonts w:asciiTheme="majorHAnsi" w:hAnsiTheme="majorHAnsi" w:cstheme="majorHAnsi"/>
                <w:b/>
                <w:sz w:val="22"/>
                <w:szCs w:val="22"/>
                <w:u w:val="single"/>
              </w:rPr>
            </w:pPr>
            <w:r w:rsidRPr="00825367">
              <w:rPr>
                <w:rFonts w:asciiTheme="majorHAnsi" w:hAnsiTheme="majorHAnsi" w:cstheme="majorHAnsi"/>
                <w:b/>
                <w:sz w:val="22"/>
                <w:szCs w:val="22"/>
                <w:u w:val="single"/>
              </w:rPr>
              <w:t>Membership Committee Report</w:t>
            </w:r>
          </w:p>
          <w:p w14:paraId="06C9C44B" w14:textId="53081E33" w:rsidR="00587F00" w:rsidRPr="00825367" w:rsidRDefault="009F0766" w:rsidP="009F0766">
            <w:pPr>
              <w:pStyle w:val="Default"/>
              <w:rPr>
                <w:rFonts w:asciiTheme="majorHAnsi" w:hAnsiTheme="majorHAnsi" w:cstheme="majorHAnsi"/>
                <w:sz w:val="22"/>
                <w:szCs w:val="22"/>
              </w:rPr>
            </w:pPr>
            <w:r>
              <w:rPr>
                <w:rFonts w:asciiTheme="majorHAnsi" w:hAnsiTheme="majorHAnsi" w:cstheme="majorHAnsi"/>
                <w:sz w:val="22"/>
                <w:szCs w:val="22"/>
              </w:rPr>
              <w:t>T</w:t>
            </w:r>
            <w:r w:rsidRPr="009F0766">
              <w:rPr>
                <w:rFonts w:asciiTheme="majorHAnsi" w:hAnsiTheme="majorHAnsi" w:cstheme="majorHAnsi"/>
                <w:sz w:val="22"/>
                <w:szCs w:val="22"/>
              </w:rPr>
              <w:t>he Board of Trustees vote</w:t>
            </w:r>
            <w:r w:rsidR="00753581">
              <w:rPr>
                <w:rFonts w:asciiTheme="majorHAnsi" w:hAnsiTheme="majorHAnsi" w:cstheme="majorHAnsi"/>
                <w:sz w:val="22"/>
                <w:szCs w:val="22"/>
              </w:rPr>
              <w:t>d</w:t>
            </w:r>
            <w:r w:rsidRPr="009F0766">
              <w:rPr>
                <w:rFonts w:asciiTheme="majorHAnsi" w:hAnsiTheme="majorHAnsi" w:cstheme="majorHAnsi"/>
                <w:sz w:val="22"/>
                <w:szCs w:val="22"/>
              </w:rPr>
              <w:t xml:space="preserve"> to approve the 31 Resignations listed in Attachment C</w:t>
            </w:r>
            <w:r>
              <w:rPr>
                <w:rFonts w:asciiTheme="majorHAnsi" w:hAnsiTheme="majorHAnsi" w:cstheme="majorHAnsi"/>
                <w:sz w:val="22"/>
                <w:szCs w:val="22"/>
              </w:rPr>
              <w:t xml:space="preserve">. </w:t>
            </w:r>
            <w:r w:rsidRPr="00825367">
              <w:rPr>
                <w:rFonts w:asciiTheme="majorHAnsi" w:hAnsiTheme="majorHAnsi" w:cstheme="majorHAnsi"/>
                <w:b/>
                <w:sz w:val="22"/>
                <w:szCs w:val="22"/>
              </w:rPr>
              <w:t xml:space="preserve"> </w:t>
            </w:r>
            <w:r w:rsidR="00587F00" w:rsidRPr="00825367">
              <w:rPr>
                <w:rFonts w:asciiTheme="majorHAnsi" w:hAnsiTheme="majorHAnsi" w:cstheme="majorHAnsi"/>
                <w:b/>
                <w:sz w:val="22"/>
                <w:szCs w:val="22"/>
              </w:rPr>
              <w:t>[cc]</w:t>
            </w:r>
          </w:p>
          <w:p w14:paraId="057C2C25" w14:textId="77777777" w:rsidR="00587F00" w:rsidRPr="00825367" w:rsidRDefault="00587F00" w:rsidP="00587F00">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7B63214" w14:textId="77777777" w:rsidR="00587F00" w:rsidRPr="00825367" w:rsidRDefault="00587F00" w:rsidP="00587F00">
            <w:pPr>
              <w:pStyle w:val="ListParagraph"/>
              <w:ind w:left="0"/>
              <w:rPr>
                <w:rFonts w:asciiTheme="majorHAnsi" w:hAnsiTheme="majorHAnsi" w:cstheme="majorHAnsi"/>
              </w:rPr>
            </w:pPr>
            <w:r w:rsidRPr="00825367">
              <w:rPr>
                <w:rFonts w:asciiTheme="majorHAnsi" w:hAnsiTheme="majorHAnsi" w:cstheme="majorHAnsi"/>
              </w:rPr>
              <w:t xml:space="preserve">Chief Strategy &amp; Membership Officer  </w:t>
            </w:r>
          </w:p>
          <w:p w14:paraId="73ABEA4D" w14:textId="77777777" w:rsidR="00587F00" w:rsidRPr="00825367" w:rsidRDefault="00587F00" w:rsidP="00587F00">
            <w:pPr>
              <w:pStyle w:val="ListParagraph"/>
              <w:numPr>
                <w:ilvl w:val="0"/>
                <w:numId w:val="5"/>
              </w:numPr>
              <w:rPr>
                <w:rFonts w:asciiTheme="majorHAnsi" w:hAnsiTheme="majorHAnsi" w:cstheme="majorHAnsi"/>
              </w:rPr>
            </w:pPr>
            <w:r w:rsidRPr="00825367">
              <w:rPr>
                <w:rFonts w:asciiTheme="majorHAnsi" w:hAnsiTheme="majorHAnsi" w:cstheme="majorHAnsi"/>
              </w:rPr>
              <w:t>Membership &amp; Member Engagement</w:t>
            </w:r>
          </w:p>
          <w:p w14:paraId="25487F4A" w14:textId="77777777" w:rsidR="00587F00" w:rsidRPr="00825367" w:rsidRDefault="00587F00" w:rsidP="00587F00">
            <w:pPr>
              <w:pStyle w:val="ListParagraph"/>
              <w:rPr>
                <w:rFonts w:asciiTheme="majorHAnsi" w:hAnsiTheme="majorHAnsi" w:cstheme="majorHAnsi"/>
              </w:rPr>
            </w:pPr>
            <w:r w:rsidRPr="00825367">
              <w:rPr>
                <w:rFonts w:asciiTheme="majorHAnsi" w:hAnsiTheme="majorHAnsi" w:cstheme="majorHAnsi"/>
              </w:rPr>
              <w:t xml:space="preserve"> </w:t>
            </w:r>
          </w:p>
        </w:tc>
      </w:tr>
      <w:tr w:rsidR="00587F00" w:rsidRPr="00825367" w14:paraId="37877FB7"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0A8E8FE3" w14:textId="1E5DA80F" w:rsidR="00587F00" w:rsidRPr="00825367" w:rsidRDefault="00587F00" w:rsidP="00587F00">
            <w:pPr>
              <w:jc w:val="center"/>
              <w:rPr>
                <w:rFonts w:asciiTheme="majorHAnsi" w:hAnsiTheme="majorHAnsi" w:cstheme="majorHAnsi"/>
                <w:b/>
                <w:sz w:val="22"/>
                <w:szCs w:val="22"/>
              </w:rPr>
            </w:pPr>
            <w:r w:rsidRPr="00825367">
              <w:rPr>
                <w:rFonts w:asciiTheme="majorHAnsi" w:hAnsiTheme="majorHAnsi" w:cstheme="majorHAnsi"/>
                <w:b/>
                <w:sz w:val="22"/>
                <w:szCs w:val="22"/>
              </w:rPr>
              <w:lastRenderedPageBreak/>
              <w:t>8.</w:t>
            </w:r>
            <w:r w:rsidR="007A22F2">
              <w:rPr>
                <w:rFonts w:asciiTheme="majorHAnsi" w:hAnsiTheme="majorHAnsi" w:cstheme="majorHAnsi"/>
                <w:b/>
                <w:sz w:val="22"/>
                <w:szCs w:val="22"/>
              </w:rPr>
              <w:t>D</w:t>
            </w:r>
            <w:r w:rsidRPr="00825367">
              <w:rPr>
                <w:rFonts w:asciiTheme="majorHAnsi" w:hAnsiTheme="majorHAnsi" w:cstheme="majorHAnsi"/>
                <w:b/>
                <w:sz w:val="22"/>
                <w:szCs w:val="22"/>
              </w:rPr>
              <w:t>.3</w:t>
            </w:r>
          </w:p>
        </w:tc>
        <w:tc>
          <w:tcPr>
            <w:tcW w:w="6480" w:type="dxa"/>
            <w:tcBorders>
              <w:top w:val="single" w:sz="4" w:space="0" w:color="auto"/>
              <w:left w:val="single" w:sz="4" w:space="0" w:color="auto"/>
              <w:bottom w:val="single" w:sz="4" w:space="0" w:color="auto"/>
              <w:right w:val="single" w:sz="4" w:space="0" w:color="auto"/>
            </w:tcBorders>
          </w:tcPr>
          <w:p w14:paraId="1A32A77F" w14:textId="77777777" w:rsidR="00587F00" w:rsidRPr="00825367" w:rsidRDefault="00587F00" w:rsidP="00587F00">
            <w:pPr>
              <w:rPr>
                <w:rFonts w:asciiTheme="majorHAnsi" w:hAnsiTheme="majorHAnsi" w:cstheme="majorHAnsi"/>
                <w:b/>
                <w:sz w:val="22"/>
                <w:szCs w:val="22"/>
                <w:u w:val="single"/>
              </w:rPr>
            </w:pPr>
            <w:r w:rsidRPr="00825367">
              <w:rPr>
                <w:rFonts w:asciiTheme="majorHAnsi" w:hAnsiTheme="majorHAnsi" w:cstheme="majorHAnsi"/>
                <w:b/>
                <w:sz w:val="22"/>
                <w:szCs w:val="22"/>
                <w:u w:val="single"/>
              </w:rPr>
              <w:t>Membership Committee Report</w:t>
            </w:r>
          </w:p>
          <w:p w14:paraId="3DF8AA20" w14:textId="1E7A4079" w:rsidR="00587F00" w:rsidRPr="00825367" w:rsidRDefault="009F0766" w:rsidP="009F0766">
            <w:pPr>
              <w:rPr>
                <w:rFonts w:asciiTheme="majorHAnsi" w:hAnsiTheme="majorHAnsi" w:cstheme="majorHAnsi"/>
                <w:sz w:val="22"/>
                <w:szCs w:val="22"/>
              </w:rPr>
            </w:pPr>
            <w:r>
              <w:rPr>
                <w:rFonts w:asciiTheme="majorHAnsi" w:hAnsiTheme="majorHAnsi" w:cstheme="majorHAnsi"/>
                <w:sz w:val="22"/>
                <w:szCs w:val="22"/>
              </w:rPr>
              <w:t>T</w:t>
            </w:r>
            <w:r w:rsidRPr="009F0766">
              <w:rPr>
                <w:rFonts w:asciiTheme="majorHAnsi" w:hAnsiTheme="majorHAnsi" w:cstheme="majorHAnsi"/>
                <w:sz w:val="22"/>
                <w:szCs w:val="22"/>
              </w:rPr>
              <w:t>he Board of Trustees vote</w:t>
            </w:r>
            <w:r w:rsidR="00753581">
              <w:rPr>
                <w:rFonts w:asciiTheme="majorHAnsi" w:hAnsiTheme="majorHAnsi" w:cstheme="majorHAnsi"/>
                <w:sz w:val="22"/>
                <w:szCs w:val="22"/>
              </w:rPr>
              <w:t>d</w:t>
            </w:r>
            <w:r w:rsidRPr="009F0766">
              <w:rPr>
                <w:rFonts w:asciiTheme="majorHAnsi" w:hAnsiTheme="majorHAnsi" w:cstheme="majorHAnsi"/>
                <w:sz w:val="22"/>
                <w:szCs w:val="22"/>
              </w:rPr>
              <w:t xml:space="preserve"> to approve the 348 applicants listed in Attachment D for International Membership</w:t>
            </w:r>
            <w:r>
              <w:rPr>
                <w:rFonts w:asciiTheme="majorHAnsi" w:hAnsiTheme="majorHAnsi" w:cstheme="majorHAnsi"/>
                <w:sz w:val="22"/>
                <w:szCs w:val="22"/>
              </w:rPr>
              <w:t xml:space="preserve">. </w:t>
            </w:r>
            <w:r w:rsidRPr="00825367">
              <w:rPr>
                <w:rFonts w:asciiTheme="majorHAnsi" w:hAnsiTheme="majorHAnsi" w:cstheme="majorHAnsi"/>
                <w:b/>
                <w:sz w:val="22"/>
                <w:szCs w:val="22"/>
              </w:rPr>
              <w:t xml:space="preserve"> </w:t>
            </w:r>
            <w:r w:rsidR="00587F00" w:rsidRPr="00825367">
              <w:rPr>
                <w:rFonts w:asciiTheme="majorHAnsi" w:hAnsiTheme="majorHAnsi" w:cstheme="majorHAnsi"/>
                <w:b/>
                <w:sz w:val="22"/>
                <w:szCs w:val="22"/>
              </w:rPr>
              <w:t>[cc]</w:t>
            </w:r>
          </w:p>
          <w:p w14:paraId="07A370FC" w14:textId="77777777" w:rsidR="00587F00" w:rsidRPr="00825367" w:rsidRDefault="00587F00" w:rsidP="00587F00">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432217B" w14:textId="77777777" w:rsidR="00587F00" w:rsidRPr="00825367" w:rsidRDefault="00587F00" w:rsidP="00587F00">
            <w:pPr>
              <w:pStyle w:val="ListParagraph"/>
              <w:ind w:left="0"/>
              <w:rPr>
                <w:rFonts w:asciiTheme="majorHAnsi" w:hAnsiTheme="majorHAnsi" w:cstheme="majorHAnsi"/>
              </w:rPr>
            </w:pPr>
            <w:r w:rsidRPr="00825367">
              <w:rPr>
                <w:rFonts w:asciiTheme="majorHAnsi" w:hAnsiTheme="majorHAnsi" w:cstheme="majorHAnsi"/>
              </w:rPr>
              <w:t xml:space="preserve">Chief Strategy &amp; Membership Officer  </w:t>
            </w:r>
          </w:p>
          <w:p w14:paraId="323B2C6C" w14:textId="77777777" w:rsidR="00587F00" w:rsidRPr="00825367" w:rsidRDefault="00587F00" w:rsidP="00587F00">
            <w:pPr>
              <w:pStyle w:val="ListParagraph"/>
              <w:numPr>
                <w:ilvl w:val="0"/>
                <w:numId w:val="5"/>
              </w:numPr>
              <w:rPr>
                <w:rFonts w:asciiTheme="majorHAnsi" w:hAnsiTheme="majorHAnsi" w:cstheme="majorHAnsi"/>
              </w:rPr>
            </w:pPr>
            <w:r w:rsidRPr="00825367">
              <w:rPr>
                <w:rFonts w:asciiTheme="majorHAnsi" w:hAnsiTheme="majorHAnsi" w:cstheme="majorHAnsi"/>
              </w:rPr>
              <w:t>Membership &amp; Member Engagement</w:t>
            </w:r>
          </w:p>
          <w:p w14:paraId="232402AE" w14:textId="77777777" w:rsidR="00587F00" w:rsidRPr="00825367" w:rsidRDefault="00587F00" w:rsidP="00587F00">
            <w:pPr>
              <w:pStyle w:val="ListParagraph"/>
              <w:rPr>
                <w:rFonts w:asciiTheme="majorHAnsi" w:hAnsiTheme="majorHAnsi" w:cstheme="majorHAnsi"/>
              </w:rPr>
            </w:pPr>
            <w:r w:rsidRPr="00825367">
              <w:rPr>
                <w:rFonts w:asciiTheme="majorHAnsi" w:hAnsiTheme="majorHAnsi" w:cstheme="majorHAnsi"/>
              </w:rPr>
              <w:t xml:space="preserve"> </w:t>
            </w:r>
          </w:p>
        </w:tc>
      </w:tr>
      <w:tr w:rsidR="00F97D7D" w:rsidRPr="00825367" w14:paraId="3658F72C"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643B534A" w14:textId="42C57AA2" w:rsidR="00F97D7D" w:rsidRPr="00825367" w:rsidRDefault="00F97D7D" w:rsidP="00F97D7D">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1</w:t>
            </w:r>
          </w:p>
        </w:tc>
        <w:tc>
          <w:tcPr>
            <w:tcW w:w="6480" w:type="dxa"/>
            <w:tcBorders>
              <w:top w:val="single" w:sz="4" w:space="0" w:color="auto"/>
              <w:left w:val="single" w:sz="4" w:space="0" w:color="auto"/>
              <w:bottom w:val="single" w:sz="4" w:space="0" w:color="auto"/>
              <w:right w:val="single" w:sz="4" w:space="0" w:color="auto"/>
            </w:tcBorders>
          </w:tcPr>
          <w:p w14:paraId="52F7267B" w14:textId="1982E5B7" w:rsidR="00F97D7D" w:rsidRPr="00825367" w:rsidRDefault="00F97D7D" w:rsidP="00F97D7D">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12903E97" w14:textId="2AD3E80F" w:rsidR="00F97D7D" w:rsidRPr="00825367" w:rsidRDefault="00753581" w:rsidP="00753581">
            <w:pPr>
              <w:pStyle w:val="Header"/>
              <w:tabs>
                <w:tab w:val="clear" w:pos="4320"/>
                <w:tab w:val="clear" w:pos="8640"/>
              </w:tabs>
              <w:rPr>
                <w:rFonts w:asciiTheme="majorHAnsi" w:hAnsiTheme="majorHAnsi" w:cstheme="majorHAnsi"/>
                <w:sz w:val="22"/>
                <w:szCs w:val="22"/>
              </w:rPr>
            </w:pPr>
            <w:r>
              <w:rPr>
                <w:rFonts w:ascii="Calibri" w:hAnsi="Calibri" w:cs="Calibri"/>
                <w:bCs/>
                <w:sz w:val="22"/>
                <w:szCs w:val="22"/>
              </w:rPr>
              <w:t>The</w:t>
            </w:r>
            <w:r w:rsidRPr="00234E92">
              <w:rPr>
                <w:rFonts w:ascii="Calibri" w:hAnsi="Calibri" w:cs="Calibri"/>
                <w:bCs/>
                <w:sz w:val="22"/>
                <w:szCs w:val="22"/>
              </w:rPr>
              <w:t xml:space="preserve"> Board of Trustees vote</w:t>
            </w:r>
            <w:r>
              <w:rPr>
                <w:rFonts w:ascii="Calibri" w:hAnsi="Calibri" w:cs="Calibri"/>
                <w:bCs/>
                <w:sz w:val="22"/>
                <w:szCs w:val="22"/>
              </w:rPr>
              <w:t>d</w:t>
            </w:r>
            <w:r w:rsidRPr="00234E92">
              <w:rPr>
                <w:rFonts w:ascii="Calibri" w:hAnsi="Calibri" w:cs="Calibri"/>
                <w:bCs/>
                <w:sz w:val="22"/>
                <w:szCs w:val="22"/>
              </w:rPr>
              <w:t xml:space="preserve"> to approve the </w:t>
            </w:r>
            <w:r w:rsidRPr="00234E92">
              <w:rPr>
                <w:rFonts w:ascii="Calibri" w:hAnsi="Calibri" w:cs="Calibri"/>
                <w:bCs/>
                <w:sz w:val="22"/>
              </w:rPr>
              <w:t xml:space="preserve">Revised Position Statement: </w:t>
            </w:r>
            <w:r w:rsidRPr="00234E92">
              <w:rPr>
                <w:rFonts w:ascii="Calibri" w:hAnsi="Calibri" w:cs="Calibri"/>
                <w:bCs/>
                <w:i/>
                <w:iCs/>
                <w:sz w:val="22"/>
              </w:rPr>
              <w:t>Against the Use of Cannabis for PTSD</w:t>
            </w:r>
            <w:r>
              <w:rPr>
                <w:rFonts w:ascii="Calibri" w:hAnsi="Calibri" w:cs="Calibri"/>
                <w:bCs/>
                <w:sz w:val="22"/>
                <w:szCs w:val="22"/>
              </w:rPr>
              <w:t xml:space="preserve">. </w:t>
            </w:r>
            <w:r w:rsidR="00F97D7D" w:rsidRPr="00825367">
              <w:rPr>
                <w:rFonts w:asciiTheme="majorHAnsi" w:hAnsiTheme="majorHAnsi" w:cstheme="majorHAnsi"/>
                <w:sz w:val="22"/>
                <w:szCs w:val="22"/>
              </w:rPr>
              <w:t xml:space="preserve"> </w:t>
            </w:r>
            <w:r w:rsidR="00F97D7D" w:rsidRPr="00825367">
              <w:rPr>
                <w:rFonts w:asciiTheme="majorHAnsi" w:hAnsiTheme="majorHAnsi" w:cstheme="majorHAnsi"/>
                <w:b/>
                <w:sz w:val="22"/>
                <w:szCs w:val="22"/>
              </w:rPr>
              <w:t>[cc]</w:t>
            </w:r>
          </w:p>
          <w:p w14:paraId="42BDF24F" w14:textId="77777777" w:rsidR="00F97D7D" w:rsidRPr="00825367" w:rsidRDefault="00F97D7D" w:rsidP="00F97D7D">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8C7F1CF" w14:textId="77777777" w:rsidR="00F97D7D" w:rsidRPr="00825367" w:rsidRDefault="00F97D7D" w:rsidP="00F97D7D">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49945675" w14:textId="77777777" w:rsidR="00F97D7D" w:rsidRDefault="00F97D7D" w:rsidP="00F97D7D">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05E82826" w14:textId="08DEED67" w:rsidR="00F97D7D" w:rsidRPr="00825367" w:rsidRDefault="00F97D7D" w:rsidP="00F97D7D">
            <w:pPr>
              <w:pStyle w:val="ListParagraph"/>
              <w:rPr>
                <w:rFonts w:asciiTheme="majorHAnsi" w:hAnsiTheme="majorHAnsi" w:cstheme="majorHAnsi"/>
              </w:rPr>
            </w:pPr>
          </w:p>
        </w:tc>
      </w:tr>
      <w:tr w:rsidR="00753581" w:rsidRPr="00825367" w14:paraId="6003A7CD"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227E6DC7" w14:textId="7B657266"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2</w:t>
            </w:r>
          </w:p>
        </w:tc>
        <w:tc>
          <w:tcPr>
            <w:tcW w:w="6480" w:type="dxa"/>
            <w:tcBorders>
              <w:top w:val="single" w:sz="4" w:space="0" w:color="auto"/>
              <w:left w:val="single" w:sz="4" w:space="0" w:color="auto"/>
              <w:bottom w:val="single" w:sz="4" w:space="0" w:color="auto"/>
              <w:right w:val="single" w:sz="4" w:space="0" w:color="auto"/>
            </w:tcBorders>
          </w:tcPr>
          <w:p w14:paraId="674633F9"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666C359B" w14:textId="67185078" w:rsidR="00753581" w:rsidRPr="00825367" w:rsidRDefault="00753581" w:rsidP="00753581">
            <w:pPr>
              <w:tabs>
                <w:tab w:val="left" w:pos="1080"/>
              </w:tabs>
              <w:rPr>
                <w:rFonts w:asciiTheme="majorHAnsi" w:hAnsiTheme="majorHAnsi" w:cstheme="majorHAnsi"/>
                <w:sz w:val="22"/>
                <w:szCs w:val="22"/>
              </w:rPr>
            </w:pPr>
            <w:r>
              <w:rPr>
                <w:rFonts w:asciiTheme="majorHAnsi" w:hAnsiTheme="majorHAnsi" w:cstheme="majorHAnsi"/>
                <w:sz w:val="22"/>
                <w:szCs w:val="22"/>
              </w:rPr>
              <w:t>T</w:t>
            </w:r>
            <w:r w:rsidRPr="00234E92">
              <w:rPr>
                <w:rFonts w:ascii="Calibri" w:hAnsi="Calibri" w:cs="Calibri"/>
                <w:bCs/>
                <w:sz w:val="22"/>
                <w:szCs w:val="22"/>
              </w:rPr>
              <w:t>he Board of Trustees vote</w:t>
            </w:r>
            <w:r>
              <w:rPr>
                <w:rFonts w:ascii="Calibri" w:hAnsi="Calibri" w:cs="Calibri"/>
                <w:bCs/>
                <w:sz w:val="22"/>
                <w:szCs w:val="22"/>
              </w:rPr>
              <w:t>d</w:t>
            </w:r>
            <w:r w:rsidRPr="00234E92">
              <w:rPr>
                <w:rFonts w:ascii="Calibri" w:hAnsi="Calibri" w:cs="Calibri"/>
                <w:bCs/>
                <w:sz w:val="22"/>
                <w:szCs w:val="22"/>
              </w:rPr>
              <w:t xml:space="preserve"> to approve the Revised Position Statement: </w:t>
            </w:r>
            <w:r w:rsidRPr="00234E92">
              <w:rPr>
                <w:rFonts w:ascii="Calibri" w:hAnsi="Calibri" w:cs="Calibri"/>
                <w:bCs/>
                <w:i/>
                <w:iCs/>
                <w:sz w:val="22"/>
                <w:szCs w:val="22"/>
              </w:rPr>
              <w:t>Carve Outs and Discrimination</w:t>
            </w:r>
            <w:r>
              <w:rPr>
                <w:rFonts w:ascii="Calibri" w:hAnsi="Calibri" w:cs="Calibri"/>
                <w:bCs/>
                <w:sz w:val="22"/>
                <w:szCs w:val="22"/>
              </w:rPr>
              <w:t xml:space="preserve">. </w:t>
            </w:r>
            <w:r w:rsidRPr="00825367">
              <w:rPr>
                <w:rFonts w:asciiTheme="majorHAnsi" w:hAnsiTheme="majorHAnsi" w:cstheme="majorHAnsi"/>
                <w:b/>
                <w:sz w:val="22"/>
                <w:szCs w:val="22"/>
              </w:rPr>
              <w:t xml:space="preserve"> [cc]</w:t>
            </w:r>
          </w:p>
          <w:p w14:paraId="605166D4"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DE2C5F5"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6FD113E7"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42F58532" w14:textId="77777777" w:rsidR="00753581" w:rsidRPr="00825367" w:rsidRDefault="00753581" w:rsidP="00425C9E">
            <w:pPr>
              <w:pStyle w:val="ListParagraph"/>
              <w:rPr>
                <w:rFonts w:asciiTheme="majorHAnsi" w:hAnsiTheme="majorHAnsi" w:cstheme="majorHAnsi"/>
              </w:rPr>
            </w:pPr>
          </w:p>
        </w:tc>
      </w:tr>
      <w:tr w:rsidR="00753581" w:rsidRPr="00825367" w14:paraId="3B4EAA8F"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07495F1C" w14:textId="7B1DF2A7"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3</w:t>
            </w:r>
          </w:p>
        </w:tc>
        <w:tc>
          <w:tcPr>
            <w:tcW w:w="6480" w:type="dxa"/>
            <w:tcBorders>
              <w:top w:val="single" w:sz="4" w:space="0" w:color="auto"/>
              <w:left w:val="single" w:sz="4" w:space="0" w:color="auto"/>
              <w:bottom w:val="single" w:sz="4" w:space="0" w:color="auto"/>
              <w:right w:val="single" w:sz="4" w:space="0" w:color="auto"/>
            </w:tcBorders>
          </w:tcPr>
          <w:p w14:paraId="24D25D69"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4AE3399C" w14:textId="267206A5" w:rsidR="00753581" w:rsidRPr="00825367" w:rsidRDefault="00753581" w:rsidP="00753581">
            <w:pPr>
              <w:tabs>
                <w:tab w:val="left" w:pos="1080"/>
              </w:tabs>
              <w:rPr>
                <w:rFonts w:asciiTheme="majorHAnsi" w:hAnsiTheme="majorHAnsi" w:cstheme="majorHAnsi"/>
                <w:sz w:val="22"/>
                <w:szCs w:val="22"/>
              </w:rPr>
            </w:pPr>
            <w:r>
              <w:rPr>
                <w:rFonts w:ascii="Calibri" w:hAnsi="Calibri" w:cs="Calibri"/>
                <w:bCs/>
                <w:sz w:val="22"/>
                <w:szCs w:val="22"/>
              </w:rPr>
              <w:t>T</w:t>
            </w:r>
            <w:r w:rsidRPr="00234E92">
              <w:rPr>
                <w:rFonts w:ascii="Calibri" w:hAnsi="Calibri" w:cs="Calibri"/>
                <w:bCs/>
                <w:sz w:val="22"/>
                <w:szCs w:val="22"/>
              </w:rPr>
              <w:t>he Board of Trustees vote</w:t>
            </w:r>
            <w:r>
              <w:rPr>
                <w:rFonts w:ascii="Calibri" w:hAnsi="Calibri" w:cs="Calibri"/>
                <w:bCs/>
                <w:sz w:val="22"/>
                <w:szCs w:val="22"/>
              </w:rPr>
              <w:t>d</w:t>
            </w:r>
            <w:r w:rsidRPr="00234E92">
              <w:rPr>
                <w:rFonts w:ascii="Calibri" w:hAnsi="Calibri" w:cs="Calibri"/>
                <w:bCs/>
                <w:sz w:val="22"/>
                <w:szCs w:val="22"/>
              </w:rPr>
              <w:t xml:space="preserve"> </w:t>
            </w:r>
            <w:r w:rsidRPr="00234E92">
              <w:rPr>
                <w:rFonts w:ascii="Calibri" w:hAnsi="Calibri" w:cs="Calibri"/>
                <w:bCs/>
                <w:sz w:val="22"/>
              </w:rPr>
              <w:t xml:space="preserve">to retain the Position Statement:  </w:t>
            </w:r>
            <w:r w:rsidRPr="00234E92">
              <w:rPr>
                <w:rFonts w:ascii="Calibri" w:hAnsi="Calibri" w:cs="Calibri"/>
                <w:bCs/>
                <w:i/>
                <w:iCs/>
                <w:sz w:val="22"/>
              </w:rPr>
              <w:t>Cultural Psychiatry as a Specific Field of Study Relevant to the Assessment and Care of All Patients</w:t>
            </w:r>
            <w:r>
              <w:rPr>
                <w:rFonts w:ascii="Calibri" w:hAnsi="Calibri" w:cs="Calibri"/>
                <w:bCs/>
                <w:sz w:val="22"/>
                <w:szCs w:val="22"/>
              </w:rPr>
              <w:t>.</w:t>
            </w:r>
            <w:r w:rsidRPr="00825367">
              <w:rPr>
                <w:rFonts w:asciiTheme="majorHAnsi" w:hAnsiTheme="majorHAnsi" w:cstheme="majorHAnsi"/>
                <w:sz w:val="22"/>
                <w:szCs w:val="22"/>
              </w:rPr>
              <w:t xml:space="preserve"> </w:t>
            </w:r>
            <w:r w:rsidRPr="00825367">
              <w:rPr>
                <w:rFonts w:asciiTheme="majorHAnsi" w:hAnsiTheme="majorHAnsi" w:cstheme="majorHAnsi"/>
                <w:b/>
                <w:sz w:val="22"/>
                <w:szCs w:val="22"/>
              </w:rPr>
              <w:t>[cc]</w:t>
            </w:r>
          </w:p>
          <w:p w14:paraId="0A25F86E"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DB856DF"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53E98AB8"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417B894A" w14:textId="77777777" w:rsidR="00753581" w:rsidRPr="00825367" w:rsidRDefault="00753581" w:rsidP="00425C9E">
            <w:pPr>
              <w:pStyle w:val="ListParagraph"/>
              <w:rPr>
                <w:rFonts w:asciiTheme="majorHAnsi" w:hAnsiTheme="majorHAnsi" w:cstheme="majorHAnsi"/>
              </w:rPr>
            </w:pPr>
          </w:p>
        </w:tc>
      </w:tr>
      <w:tr w:rsidR="00753581" w:rsidRPr="00825367" w14:paraId="4B37E52C"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53F1FF26" w14:textId="6E3B0D59"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4</w:t>
            </w:r>
          </w:p>
        </w:tc>
        <w:tc>
          <w:tcPr>
            <w:tcW w:w="6480" w:type="dxa"/>
            <w:tcBorders>
              <w:top w:val="single" w:sz="4" w:space="0" w:color="auto"/>
              <w:left w:val="single" w:sz="4" w:space="0" w:color="auto"/>
              <w:bottom w:val="single" w:sz="4" w:space="0" w:color="auto"/>
              <w:right w:val="single" w:sz="4" w:space="0" w:color="auto"/>
            </w:tcBorders>
          </w:tcPr>
          <w:p w14:paraId="05D62E6C" w14:textId="77777777" w:rsidR="00753581" w:rsidRPr="00825367" w:rsidRDefault="00753581" w:rsidP="00425C9E">
            <w:pPr>
              <w:rPr>
                <w:rFonts w:asciiTheme="majorHAnsi" w:hAnsiTheme="majorHAnsi" w:cstheme="majorHAnsi"/>
                <w:b/>
                <w:sz w:val="22"/>
                <w:szCs w:val="22"/>
                <w:u w:val="single"/>
              </w:rPr>
            </w:pPr>
            <w:r w:rsidRPr="00F63AA6">
              <w:rPr>
                <w:rFonts w:asciiTheme="majorHAnsi" w:hAnsiTheme="majorHAnsi" w:cstheme="majorHAnsi"/>
                <w:b/>
                <w:sz w:val="22"/>
                <w:szCs w:val="22"/>
                <w:u w:val="single"/>
              </w:rPr>
              <w:t>Speaker’s Report</w:t>
            </w:r>
          </w:p>
          <w:p w14:paraId="76FA172A" w14:textId="7357AD47" w:rsidR="007545B6" w:rsidRDefault="007545B6" w:rsidP="00C60225">
            <w:pPr>
              <w:pStyle w:val="Header"/>
              <w:tabs>
                <w:tab w:val="clear" w:pos="4320"/>
                <w:tab w:val="clear" w:pos="8640"/>
              </w:tabs>
              <w:rPr>
                <w:rFonts w:ascii="Calibri" w:hAnsi="Calibri" w:cs="Calibri"/>
                <w:bCs/>
                <w:sz w:val="22"/>
                <w:szCs w:val="22"/>
              </w:rPr>
            </w:pPr>
          </w:p>
          <w:p w14:paraId="059F62ED" w14:textId="73442B25" w:rsidR="007545B6" w:rsidRPr="00825367" w:rsidRDefault="007545B6" w:rsidP="00C60225">
            <w:pPr>
              <w:pStyle w:val="Header"/>
              <w:tabs>
                <w:tab w:val="clear" w:pos="4320"/>
                <w:tab w:val="clear" w:pos="8640"/>
              </w:tabs>
              <w:rPr>
                <w:rFonts w:asciiTheme="majorHAnsi" w:hAnsiTheme="majorHAnsi" w:cstheme="majorHAnsi"/>
                <w:sz w:val="22"/>
                <w:szCs w:val="22"/>
              </w:rPr>
            </w:pPr>
            <w:r>
              <w:rPr>
                <w:rFonts w:asciiTheme="majorHAnsi" w:hAnsiTheme="majorHAnsi" w:cstheme="majorHAnsi"/>
                <w:sz w:val="22"/>
                <w:szCs w:val="22"/>
              </w:rPr>
              <w:t>The Board of Trustees voted to</w:t>
            </w:r>
            <w:r w:rsidRPr="007545B6">
              <w:rPr>
                <w:rFonts w:asciiTheme="majorHAnsi" w:hAnsiTheme="majorHAnsi" w:cstheme="majorHAnsi"/>
                <w:sz w:val="22"/>
                <w:szCs w:val="22"/>
              </w:rPr>
              <w:t xml:space="preserve"> refer </w:t>
            </w:r>
            <w:r w:rsidR="00135633" w:rsidRPr="007545B6">
              <w:rPr>
                <w:rFonts w:asciiTheme="majorHAnsi" w:hAnsiTheme="majorHAnsi" w:cstheme="majorHAnsi"/>
                <w:sz w:val="22"/>
                <w:szCs w:val="22"/>
              </w:rPr>
              <w:t>(</w:t>
            </w:r>
            <w:r w:rsidR="00135633">
              <w:rPr>
                <w:rFonts w:asciiTheme="majorHAnsi" w:hAnsiTheme="majorHAnsi" w:cstheme="majorHAnsi"/>
                <w:sz w:val="22"/>
                <w:szCs w:val="22"/>
              </w:rPr>
              <w:t xml:space="preserve">with </w:t>
            </w:r>
            <w:r w:rsidR="00135633" w:rsidRPr="007545B6">
              <w:rPr>
                <w:rFonts w:asciiTheme="majorHAnsi" w:hAnsiTheme="majorHAnsi" w:cstheme="majorHAnsi"/>
                <w:sz w:val="22"/>
                <w:szCs w:val="22"/>
              </w:rPr>
              <w:t>Board of Trustees revis</w:t>
            </w:r>
            <w:r w:rsidR="00135633">
              <w:rPr>
                <w:rFonts w:asciiTheme="majorHAnsi" w:hAnsiTheme="majorHAnsi" w:cstheme="majorHAnsi"/>
                <w:sz w:val="22"/>
                <w:szCs w:val="22"/>
              </w:rPr>
              <w:t>ions</w:t>
            </w:r>
            <w:r w:rsidR="00135633" w:rsidRPr="007545B6">
              <w:rPr>
                <w:rFonts w:asciiTheme="majorHAnsi" w:hAnsiTheme="majorHAnsi" w:cstheme="majorHAnsi"/>
                <w:sz w:val="22"/>
                <w:szCs w:val="22"/>
              </w:rPr>
              <w:t xml:space="preserve">) </w:t>
            </w:r>
            <w:r w:rsidRPr="007545B6">
              <w:rPr>
                <w:rFonts w:asciiTheme="majorHAnsi" w:hAnsiTheme="majorHAnsi" w:cstheme="majorHAnsi"/>
                <w:sz w:val="22"/>
                <w:szCs w:val="22"/>
              </w:rPr>
              <w:t xml:space="preserve">the Proposed Position Statement: </w:t>
            </w:r>
            <w:r w:rsidRPr="007545B6">
              <w:rPr>
                <w:rFonts w:asciiTheme="majorHAnsi" w:hAnsiTheme="majorHAnsi" w:cstheme="majorHAnsi"/>
                <w:i/>
                <w:iCs/>
                <w:sz w:val="22"/>
                <w:szCs w:val="22"/>
              </w:rPr>
              <w:t>Civil Commitment for Adults with Substance Use Disorders</w:t>
            </w:r>
            <w:r w:rsidRPr="007545B6">
              <w:rPr>
                <w:rFonts w:asciiTheme="majorHAnsi" w:hAnsiTheme="majorHAnsi" w:cstheme="majorHAnsi"/>
                <w:sz w:val="22"/>
                <w:szCs w:val="22"/>
              </w:rPr>
              <w:t xml:space="preserve"> to the Council on Psychiatry and Law and the Council on Addiction Psychiatry with a request that the position statement </w:t>
            </w:r>
            <w:r w:rsidR="001917E5">
              <w:rPr>
                <w:rFonts w:asciiTheme="majorHAnsi" w:hAnsiTheme="majorHAnsi" w:cstheme="majorHAnsi"/>
                <w:sz w:val="22"/>
                <w:szCs w:val="22"/>
              </w:rPr>
              <w:t>is</w:t>
            </w:r>
            <w:r w:rsidRPr="007545B6">
              <w:rPr>
                <w:rFonts w:asciiTheme="majorHAnsi" w:hAnsiTheme="majorHAnsi" w:cstheme="majorHAnsi"/>
                <w:sz w:val="22"/>
                <w:szCs w:val="22"/>
              </w:rPr>
              <w:t xml:space="preserve"> written in the correct APA format.  </w:t>
            </w:r>
          </w:p>
          <w:p w14:paraId="6BE71C36"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C32404D"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4ED9870A" w14:textId="41576A78"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519C49F2" w14:textId="0481F67D" w:rsidR="007545B6" w:rsidRDefault="007545B6" w:rsidP="007545B6">
            <w:pPr>
              <w:rPr>
                <w:rFonts w:asciiTheme="majorHAnsi" w:hAnsiTheme="majorHAnsi" w:cstheme="majorHAnsi"/>
              </w:rPr>
            </w:pPr>
          </w:p>
          <w:p w14:paraId="08D9DBBA" w14:textId="3E9159BA" w:rsidR="007545B6" w:rsidRPr="007545B6" w:rsidRDefault="007545B6" w:rsidP="007545B6">
            <w:pPr>
              <w:rPr>
                <w:rFonts w:asciiTheme="majorHAnsi" w:hAnsiTheme="majorHAnsi" w:cstheme="majorHAnsi"/>
              </w:rPr>
            </w:pPr>
            <w:r w:rsidRPr="00F63AA6">
              <w:rPr>
                <w:rFonts w:asciiTheme="majorHAnsi" w:hAnsiTheme="majorHAnsi" w:cstheme="majorHAnsi"/>
              </w:rPr>
              <w:t>Council on Psychiatry and Law</w:t>
            </w:r>
          </w:p>
          <w:p w14:paraId="0A1E65E6" w14:textId="77777777" w:rsidR="00753581" w:rsidRPr="00825367" w:rsidRDefault="00753581" w:rsidP="00425C9E">
            <w:pPr>
              <w:pStyle w:val="ListParagraph"/>
              <w:rPr>
                <w:rFonts w:asciiTheme="majorHAnsi" w:hAnsiTheme="majorHAnsi" w:cstheme="majorHAnsi"/>
              </w:rPr>
            </w:pPr>
          </w:p>
        </w:tc>
      </w:tr>
      <w:tr w:rsidR="00753581" w:rsidRPr="00825367" w14:paraId="658DFE3D"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3A5FA0CD" w14:textId="300E9EE6"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5</w:t>
            </w:r>
          </w:p>
        </w:tc>
        <w:tc>
          <w:tcPr>
            <w:tcW w:w="6480" w:type="dxa"/>
            <w:tcBorders>
              <w:top w:val="single" w:sz="4" w:space="0" w:color="auto"/>
              <w:left w:val="single" w:sz="4" w:space="0" w:color="auto"/>
              <w:bottom w:val="single" w:sz="4" w:space="0" w:color="auto"/>
              <w:right w:val="single" w:sz="4" w:space="0" w:color="auto"/>
            </w:tcBorders>
          </w:tcPr>
          <w:p w14:paraId="01A8ADD2"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10034457" w14:textId="03AF41AF" w:rsidR="00C60225" w:rsidRPr="00D10DF2" w:rsidRDefault="00C60225" w:rsidP="00C60225">
            <w:pPr>
              <w:tabs>
                <w:tab w:val="left" w:pos="1080"/>
              </w:tabs>
              <w:rPr>
                <w:rFonts w:ascii="Calibri" w:hAnsi="Calibri" w:cs="Calibri"/>
                <w:bCs/>
                <w:sz w:val="22"/>
                <w:szCs w:val="22"/>
              </w:rPr>
            </w:pPr>
            <w:r>
              <w:rPr>
                <w:rFonts w:asciiTheme="majorHAnsi" w:hAnsiTheme="majorHAnsi" w:cstheme="majorHAnsi"/>
                <w:sz w:val="22"/>
                <w:szCs w:val="22"/>
              </w:rPr>
              <w:t>T</w:t>
            </w:r>
            <w:r w:rsidRPr="00D10DF2">
              <w:rPr>
                <w:rFonts w:ascii="Calibri" w:hAnsi="Calibri" w:cs="Calibri"/>
                <w:bCs/>
                <w:sz w:val="22"/>
                <w:szCs w:val="22"/>
              </w:rPr>
              <w:t>he Board of Trustees vote</w:t>
            </w:r>
            <w:r>
              <w:rPr>
                <w:rFonts w:ascii="Calibri" w:hAnsi="Calibri" w:cs="Calibri"/>
                <w:bCs/>
                <w:sz w:val="22"/>
                <w:szCs w:val="22"/>
              </w:rPr>
              <w:t>d</w:t>
            </w:r>
            <w:r w:rsidRPr="00D10DF2">
              <w:rPr>
                <w:rFonts w:ascii="Calibri" w:hAnsi="Calibri" w:cs="Calibri"/>
                <w:bCs/>
                <w:sz w:val="22"/>
                <w:szCs w:val="22"/>
              </w:rPr>
              <w:t xml:space="preserve"> </w:t>
            </w:r>
            <w:r w:rsidRPr="00D10DF2">
              <w:rPr>
                <w:rFonts w:ascii="Calibri" w:hAnsi="Calibri" w:cs="Calibri"/>
                <w:bCs/>
                <w:sz w:val="22"/>
              </w:rPr>
              <w:t xml:space="preserve">to approve the </w:t>
            </w:r>
            <w:r w:rsidRPr="00D10DF2">
              <w:rPr>
                <w:rFonts w:ascii="Calibri" w:hAnsi="Calibri" w:cs="Calibri"/>
                <w:bCs/>
                <w:sz w:val="22"/>
                <w:szCs w:val="22"/>
              </w:rPr>
              <w:t xml:space="preserve">Proposed Position Statement: </w:t>
            </w:r>
            <w:r w:rsidRPr="00D10DF2">
              <w:rPr>
                <w:rFonts w:ascii="Calibri" w:hAnsi="Calibri" w:cs="Calibri"/>
                <w:bCs/>
                <w:i/>
                <w:sz w:val="22"/>
                <w:szCs w:val="22"/>
              </w:rPr>
              <w:t>Neuroscience-based Nomenclature (</w:t>
            </w:r>
            <w:proofErr w:type="spellStart"/>
            <w:r w:rsidRPr="00D10DF2">
              <w:rPr>
                <w:rFonts w:ascii="Calibri" w:hAnsi="Calibri" w:cs="Calibri"/>
                <w:bCs/>
                <w:i/>
                <w:sz w:val="22"/>
                <w:szCs w:val="22"/>
              </w:rPr>
              <w:t>NbN</w:t>
            </w:r>
            <w:proofErr w:type="spellEnd"/>
            <w:r w:rsidRPr="00D10DF2">
              <w:rPr>
                <w:rFonts w:ascii="Calibri" w:hAnsi="Calibri" w:cs="Calibri"/>
                <w:bCs/>
                <w:i/>
                <w:sz w:val="22"/>
                <w:szCs w:val="22"/>
              </w:rPr>
              <w:t>) Project</w:t>
            </w:r>
            <w:r w:rsidRPr="00D10DF2">
              <w:rPr>
                <w:rFonts w:ascii="Calibri" w:hAnsi="Calibri" w:cs="Calibri"/>
                <w:bCs/>
                <w:sz w:val="22"/>
                <w:szCs w:val="22"/>
              </w:rPr>
              <w:t>?</w:t>
            </w:r>
          </w:p>
          <w:p w14:paraId="701CCC3F" w14:textId="68618695" w:rsidR="00753581" w:rsidRPr="00825367" w:rsidRDefault="00C60225" w:rsidP="00C60225">
            <w:pPr>
              <w:pStyle w:val="Default"/>
              <w:rPr>
                <w:rFonts w:asciiTheme="majorHAnsi" w:hAnsiTheme="majorHAnsi" w:cstheme="majorHAnsi"/>
                <w:sz w:val="22"/>
                <w:szCs w:val="22"/>
              </w:rPr>
            </w:pPr>
            <w:r w:rsidRPr="00825367">
              <w:rPr>
                <w:rFonts w:asciiTheme="majorHAnsi" w:hAnsiTheme="majorHAnsi" w:cstheme="majorHAnsi"/>
                <w:b/>
                <w:sz w:val="22"/>
                <w:szCs w:val="22"/>
              </w:rPr>
              <w:t xml:space="preserve"> </w:t>
            </w:r>
            <w:r w:rsidR="00753581" w:rsidRPr="00825367">
              <w:rPr>
                <w:rFonts w:asciiTheme="majorHAnsi" w:hAnsiTheme="majorHAnsi" w:cstheme="majorHAnsi"/>
                <w:b/>
                <w:sz w:val="22"/>
                <w:szCs w:val="22"/>
              </w:rPr>
              <w:t>[cc]</w:t>
            </w:r>
          </w:p>
          <w:p w14:paraId="1BD47677"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0D16429"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3BFC43D3"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57C2C1B4" w14:textId="77777777" w:rsidR="00753581" w:rsidRPr="00825367" w:rsidRDefault="00753581" w:rsidP="00425C9E">
            <w:pPr>
              <w:pStyle w:val="ListParagraph"/>
              <w:rPr>
                <w:rFonts w:asciiTheme="majorHAnsi" w:hAnsiTheme="majorHAnsi" w:cstheme="majorHAnsi"/>
              </w:rPr>
            </w:pPr>
          </w:p>
        </w:tc>
      </w:tr>
      <w:tr w:rsidR="00753581" w:rsidRPr="00825367" w14:paraId="5E670662"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135F60ED" w14:textId="6A3E862E"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6</w:t>
            </w:r>
          </w:p>
        </w:tc>
        <w:tc>
          <w:tcPr>
            <w:tcW w:w="6480" w:type="dxa"/>
            <w:tcBorders>
              <w:top w:val="single" w:sz="4" w:space="0" w:color="auto"/>
              <w:left w:val="single" w:sz="4" w:space="0" w:color="auto"/>
              <w:bottom w:val="single" w:sz="4" w:space="0" w:color="auto"/>
              <w:right w:val="single" w:sz="4" w:space="0" w:color="auto"/>
            </w:tcBorders>
          </w:tcPr>
          <w:p w14:paraId="4D1613C0"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293A7DDF" w14:textId="2715A07A" w:rsidR="00753581" w:rsidRPr="00825367" w:rsidRDefault="00D5582D" w:rsidP="00D5582D">
            <w:pPr>
              <w:tabs>
                <w:tab w:val="left" w:pos="1080"/>
              </w:tabs>
              <w:rPr>
                <w:rFonts w:asciiTheme="majorHAnsi" w:hAnsiTheme="majorHAnsi" w:cstheme="majorHAnsi"/>
                <w:sz w:val="22"/>
                <w:szCs w:val="22"/>
              </w:rPr>
            </w:pPr>
            <w:r>
              <w:rPr>
                <w:rFonts w:ascii="Calibri" w:hAnsi="Calibri" w:cs="Calibri"/>
                <w:bCs/>
                <w:sz w:val="22"/>
                <w:szCs w:val="22"/>
              </w:rPr>
              <w:t>T</w:t>
            </w:r>
            <w:r w:rsidRPr="005E1BE9">
              <w:rPr>
                <w:rFonts w:ascii="Calibri" w:hAnsi="Calibri" w:cs="Calibri"/>
                <w:bCs/>
                <w:sz w:val="22"/>
                <w:szCs w:val="22"/>
              </w:rPr>
              <w:t>he Board of Trustees vote</w:t>
            </w:r>
            <w:r>
              <w:rPr>
                <w:rFonts w:ascii="Calibri" w:hAnsi="Calibri" w:cs="Calibri"/>
                <w:bCs/>
                <w:sz w:val="22"/>
                <w:szCs w:val="22"/>
              </w:rPr>
              <w:t>d</w:t>
            </w:r>
            <w:r w:rsidRPr="005E1BE9">
              <w:rPr>
                <w:rFonts w:ascii="Calibri" w:hAnsi="Calibri" w:cs="Calibri"/>
                <w:bCs/>
                <w:sz w:val="22"/>
                <w:szCs w:val="22"/>
              </w:rPr>
              <w:t xml:space="preserve"> to approve </w:t>
            </w:r>
            <w:r w:rsidRPr="005E1BE9">
              <w:rPr>
                <w:rFonts w:ascii="Calibri" w:hAnsi="Calibri" w:cs="Calibri"/>
                <w:bCs/>
                <w:sz w:val="22"/>
              </w:rPr>
              <w:t xml:space="preserve">the Revised Position Statement: </w:t>
            </w:r>
            <w:r w:rsidRPr="005E1BE9">
              <w:rPr>
                <w:rFonts w:ascii="Calibri" w:hAnsi="Calibri" w:cs="Calibri"/>
                <w:bCs/>
                <w:i/>
                <w:iCs/>
                <w:sz w:val="22"/>
              </w:rPr>
              <w:t>In Opposition to Cannabis as Medicine</w:t>
            </w:r>
            <w:r>
              <w:rPr>
                <w:rFonts w:ascii="Calibri" w:hAnsi="Calibri" w:cs="Calibri"/>
                <w:bCs/>
                <w:sz w:val="22"/>
                <w:szCs w:val="22"/>
              </w:rPr>
              <w:t xml:space="preserve">. </w:t>
            </w:r>
            <w:r w:rsidRPr="00825367">
              <w:rPr>
                <w:rFonts w:asciiTheme="majorHAnsi" w:hAnsiTheme="majorHAnsi" w:cstheme="majorHAnsi"/>
                <w:b/>
                <w:sz w:val="22"/>
                <w:szCs w:val="22"/>
              </w:rPr>
              <w:t xml:space="preserve"> </w:t>
            </w:r>
            <w:r w:rsidR="00753581" w:rsidRPr="00825367">
              <w:rPr>
                <w:rFonts w:asciiTheme="majorHAnsi" w:hAnsiTheme="majorHAnsi" w:cstheme="majorHAnsi"/>
                <w:b/>
                <w:sz w:val="22"/>
                <w:szCs w:val="22"/>
              </w:rPr>
              <w:t>[cc]</w:t>
            </w:r>
          </w:p>
          <w:p w14:paraId="43FB8F21"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4AECAE5"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60AA67DD"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045F7DBA" w14:textId="77777777" w:rsidR="00753581" w:rsidRPr="00825367" w:rsidRDefault="00753581" w:rsidP="00425C9E">
            <w:pPr>
              <w:pStyle w:val="ListParagraph"/>
              <w:rPr>
                <w:rFonts w:asciiTheme="majorHAnsi" w:hAnsiTheme="majorHAnsi" w:cstheme="majorHAnsi"/>
              </w:rPr>
            </w:pPr>
          </w:p>
        </w:tc>
      </w:tr>
      <w:tr w:rsidR="00753581" w:rsidRPr="00825367" w14:paraId="4A147FE2"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316CD82F" w14:textId="6F9AF6F7"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lastRenderedPageBreak/>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7</w:t>
            </w:r>
          </w:p>
        </w:tc>
        <w:tc>
          <w:tcPr>
            <w:tcW w:w="6480" w:type="dxa"/>
            <w:tcBorders>
              <w:top w:val="single" w:sz="4" w:space="0" w:color="auto"/>
              <w:left w:val="single" w:sz="4" w:space="0" w:color="auto"/>
              <w:bottom w:val="single" w:sz="4" w:space="0" w:color="auto"/>
              <w:right w:val="single" w:sz="4" w:space="0" w:color="auto"/>
            </w:tcBorders>
          </w:tcPr>
          <w:p w14:paraId="37AE6335"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5C05016A" w14:textId="0A88EA96" w:rsidR="00753581" w:rsidRPr="00825367" w:rsidRDefault="00D5582D" w:rsidP="00D5582D">
            <w:pPr>
              <w:tabs>
                <w:tab w:val="left" w:pos="1080"/>
              </w:tabs>
              <w:rPr>
                <w:rFonts w:asciiTheme="majorHAnsi" w:hAnsiTheme="majorHAnsi" w:cstheme="majorHAnsi"/>
                <w:sz w:val="22"/>
                <w:szCs w:val="22"/>
              </w:rPr>
            </w:pPr>
            <w:r>
              <w:rPr>
                <w:rFonts w:ascii="Calibri" w:hAnsi="Calibri" w:cs="Calibri"/>
                <w:bCs/>
                <w:sz w:val="22"/>
                <w:szCs w:val="22"/>
              </w:rPr>
              <w:t>T</w:t>
            </w:r>
            <w:r w:rsidRPr="00346353">
              <w:rPr>
                <w:rFonts w:ascii="Calibri" w:hAnsi="Calibri" w:cs="Calibri"/>
                <w:bCs/>
                <w:sz w:val="22"/>
                <w:szCs w:val="22"/>
              </w:rPr>
              <w:t>he Board of Trustees vote</w:t>
            </w:r>
            <w:r>
              <w:rPr>
                <w:rFonts w:ascii="Calibri" w:hAnsi="Calibri" w:cs="Calibri"/>
                <w:bCs/>
                <w:sz w:val="22"/>
                <w:szCs w:val="22"/>
              </w:rPr>
              <w:t>d</w:t>
            </w:r>
            <w:r w:rsidRPr="00346353">
              <w:rPr>
                <w:rFonts w:ascii="Calibri" w:hAnsi="Calibri" w:cs="Calibri"/>
                <w:bCs/>
                <w:sz w:val="22"/>
                <w:szCs w:val="22"/>
              </w:rPr>
              <w:t xml:space="preserve"> to approve the </w:t>
            </w:r>
            <w:r w:rsidRPr="00346353">
              <w:rPr>
                <w:rFonts w:ascii="Calibri" w:hAnsi="Calibri" w:cs="Calibri"/>
                <w:bCs/>
                <w:sz w:val="22"/>
              </w:rPr>
              <w:t xml:space="preserve">Revised Position Statement: </w:t>
            </w:r>
            <w:r w:rsidRPr="00346353">
              <w:rPr>
                <w:rFonts w:ascii="Calibri" w:hAnsi="Calibri" w:cs="Calibri"/>
                <w:bCs/>
                <w:i/>
                <w:iCs/>
                <w:sz w:val="22"/>
              </w:rPr>
              <w:t>Substance Use Disorders</w:t>
            </w:r>
            <w:r>
              <w:rPr>
                <w:rFonts w:ascii="Calibri" w:hAnsi="Calibri" w:cs="Calibri"/>
                <w:bCs/>
                <w:sz w:val="22"/>
                <w:szCs w:val="22"/>
              </w:rPr>
              <w:t xml:space="preserve">. </w:t>
            </w:r>
            <w:r w:rsidR="00753581" w:rsidRPr="00825367">
              <w:rPr>
                <w:rFonts w:asciiTheme="majorHAnsi" w:hAnsiTheme="majorHAnsi" w:cstheme="majorHAnsi"/>
                <w:sz w:val="22"/>
                <w:szCs w:val="22"/>
              </w:rPr>
              <w:t xml:space="preserve"> </w:t>
            </w:r>
            <w:r w:rsidR="00753581" w:rsidRPr="00825367">
              <w:rPr>
                <w:rFonts w:asciiTheme="majorHAnsi" w:hAnsiTheme="majorHAnsi" w:cstheme="majorHAnsi"/>
                <w:b/>
                <w:sz w:val="22"/>
                <w:szCs w:val="22"/>
              </w:rPr>
              <w:t>[cc]</w:t>
            </w:r>
          </w:p>
          <w:p w14:paraId="47142D34"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C16FABB"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489DC5C7"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67B94838" w14:textId="77777777" w:rsidR="00753581" w:rsidRPr="00825367" w:rsidRDefault="00753581" w:rsidP="00425C9E">
            <w:pPr>
              <w:pStyle w:val="ListParagraph"/>
              <w:rPr>
                <w:rFonts w:asciiTheme="majorHAnsi" w:hAnsiTheme="majorHAnsi" w:cstheme="majorHAnsi"/>
              </w:rPr>
            </w:pPr>
          </w:p>
        </w:tc>
      </w:tr>
      <w:tr w:rsidR="00753581" w:rsidRPr="00825367" w14:paraId="4F82FC14"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0F7ADE64" w14:textId="7BC357CF"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8</w:t>
            </w:r>
          </w:p>
        </w:tc>
        <w:tc>
          <w:tcPr>
            <w:tcW w:w="6480" w:type="dxa"/>
            <w:tcBorders>
              <w:top w:val="single" w:sz="4" w:space="0" w:color="auto"/>
              <w:left w:val="single" w:sz="4" w:space="0" w:color="auto"/>
              <w:bottom w:val="single" w:sz="4" w:space="0" w:color="auto"/>
              <w:right w:val="single" w:sz="4" w:space="0" w:color="auto"/>
            </w:tcBorders>
          </w:tcPr>
          <w:p w14:paraId="77B25B45"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2036AB47" w14:textId="1008ABAE" w:rsidR="00D5582D" w:rsidRPr="00923D38" w:rsidRDefault="00D5582D" w:rsidP="00D5582D">
            <w:pPr>
              <w:tabs>
                <w:tab w:val="left" w:pos="1080"/>
              </w:tabs>
              <w:rPr>
                <w:rFonts w:ascii="Calibri" w:hAnsi="Calibri" w:cs="Calibri"/>
                <w:bCs/>
                <w:sz w:val="22"/>
                <w:szCs w:val="22"/>
              </w:rPr>
            </w:pPr>
            <w:r>
              <w:rPr>
                <w:rFonts w:ascii="Calibri" w:hAnsi="Calibri" w:cs="Calibri"/>
                <w:bCs/>
                <w:sz w:val="22"/>
                <w:szCs w:val="22"/>
              </w:rPr>
              <w:t>T</w:t>
            </w:r>
            <w:r w:rsidRPr="00923D38">
              <w:rPr>
                <w:rFonts w:ascii="Calibri" w:hAnsi="Calibri" w:cs="Calibri"/>
                <w:bCs/>
                <w:sz w:val="22"/>
                <w:szCs w:val="22"/>
              </w:rPr>
              <w:t>he Board of Trustees vote</w:t>
            </w:r>
            <w:r>
              <w:rPr>
                <w:rFonts w:ascii="Calibri" w:hAnsi="Calibri" w:cs="Calibri"/>
                <w:bCs/>
                <w:sz w:val="22"/>
                <w:szCs w:val="22"/>
              </w:rPr>
              <w:t>d</w:t>
            </w:r>
            <w:r w:rsidRPr="00923D38">
              <w:rPr>
                <w:rFonts w:ascii="Calibri" w:hAnsi="Calibri" w:cs="Calibri"/>
                <w:bCs/>
                <w:sz w:val="22"/>
                <w:szCs w:val="22"/>
              </w:rPr>
              <w:t xml:space="preserve"> </w:t>
            </w:r>
            <w:r w:rsidRPr="00923D38">
              <w:rPr>
                <w:rFonts w:ascii="Calibri" w:hAnsi="Calibri" w:cs="Calibri"/>
                <w:bCs/>
                <w:sz w:val="22"/>
              </w:rPr>
              <w:t xml:space="preserve">to approve the Proposed Position Statement: </w:t>
            </w:r>
            <w:r w:rsidRPr="00923D38">
              <w:rPr>
                <w:rFonts w:ascii="Calibri" w:hAnsi="Calibri" w:cs="Calibri"/>
                <w:bCs/>
                <w:i/>
                <w:iCs/>
                <w:sz w:val="22"/>
              </w:rPr>
              <w:t>Use of Opioid Medications with Terminally Ill Patients</w:t>
            </w:r>
            <w:r>
              <w:rPr>
                <w:rFonts w:ascii="Calibri" w:hAnsi="Calibri" w:cs="Calibri"/>
                <w:bCs/>
                <w:sz w:val="22"/>
                <w:szCs w:val="22"/>
              </w:rPr>
              <w:t>.</w:t>
            </w:r>
          </w:p>
          <w:p w14:paraId="76F933B5" w14:textId="2F571AD5" w:rsidR="00753581" w:rsidRPr="00825367" w:rsidRDefault="00753581" w:rsidP="00425C9E">
            <w:pPr>
              <w:pStyle w:val="Default"/>
              <w:rPr>
                <w:rFonts w:asciiTheme="majorHAnsi" w:hAnsiTheme="majorHAnsi" w:cstheme="majorHAnsi"/>
                <w:sz w:val="22"/>
                <w:szCs w:val="22"/>
              </w:rPr>
            </w:pPr>
            <w:r w:rsidRPr="00825367">
              <w:rPr>
                <w:rFonts w:asciiTheme="majorHAnsi" w:hAnsiTheme="majorHAnsi" w:cstheme="majorHAnsi"/>
                <w:b/>
                <w:sz w:val="22"/>
                <w:szCs w:val="22"/>
              </w:rPr>
              <w:t>[cc]</w:t>
            </w:r>
          </w:p>
          <w:p w14:paraId="5141974C"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C5611DA"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6CF7D0D4"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7A133FC9" w14:textId="77777777" w:rsidR="00753581" w:rsidRPr="00825367" w:rsidRDefault="00753581" w:rsidP="00425C9E">
            <w:pPr>
              <w:pStyle w:val="ListParagraph"/>
              <w:rPr>
                <w:rFonts w:asciiTheme="majorHAnsi" w:hAnsiTheme="majorHAnsi" w:cstheme="majorHAnsi"/>
              </w:rPr>
            </w:pPr>
          </w:p>
        </w:tc>
      </w:tr>
      <w:tr w:rsidR="00753581" w:rsidRPr="00825367" w14:paraId="24AEB872"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6F0D610E" w14:textId="4DDD1379"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9</w:t>
            </w:r>
          </w:p>
        </w:tc>
        <w:tc>
          <w:tcPr>
            <w:tcW w:w="6480" w:type="dxa"/>
            <w:tcBorders>
              <w:top w:val="single" w:sz="4" w:space="0" w:color="auto"/>
              <w:left w:val="single" w:sz="4" w:space="0" w:color="auto"/>
              <w:bottom w:val="single" w:sz="4" w:space="0" w:color="auto"/>
              <w:right w:val="single" w:sz="4" w:space="0" w:color="auto"/>
            </w:tcBorders>
          </w:tcPr>
          <w:p w14:paraId="6F515576"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5F956240" w14:textId="2D0EBE3E" w:rsidR="00753581" w:rsidRPr="00825367" w:rsidRDefault="00D5582D" w:rsidP="00D5582D">
            <w:pPr>
              <w:tabs>
                <w:tab w:val="left" w:pos="1080"/>
              </w:tabs>
              <w:rPr>
                <w:rFonts w:asciiTheme="majorHAnsi" w:hAnsiTheme="majorHAnsi" w:cstheme="majorHAnsi"/>
                <w:sz w:val="22"/>
                <w:szCs w:val="22"/>
              </w:rPr>
            </w:pPr>
            <w:r>
              <w:rPr>
                <w:rFonts w:ascii="Calibri" w:hAnsi="Calibri" w:cs="Calibri"/>
                <w:bCs/>
                <w:sz w:val="22"/>
                <w:szCs w:val="22"/>
              </w:rPr>
              <w:t>The</w:t>
            </w:r>
            <w:r w:rsidRPr="00923D38">
              <w:rPr>
                <w:rFonts w:ascii="Calibri" w:hAnsi="Calibri" w:cs="Calibri"/>
                <w:bCs/>
                <w:sz w:val="22"/>
                <w:szCs w:val="22"/>
              </w:rPr>
              <w:t xml:space="preserve"> Board of Trustees vote</w:t>
            </w:r>
            <w:r>
              <w:rPr>
                <w:rFonts w:ascii="Calibri" w:hAnsi="Calibri" w:cs="Calibri"/>
                <w:bCs/>
                <w:sz w:val="22"/>
                <w:szCs w:val="22"/>
              </w:rPr>
              <w:t>d</w:t>
            </w:r>
            <w:r w:rsidRPr="00923D38">
              <w:rPr>
                <w:rFonts w:ascii="Calibri" w:hAnsi="Calibri" w:cs="Calibri"/>
                <w:bCs/>
                <w:sz w:val="22"/>
                <w:szCs w:val="22"/>
              </w:rPr>
              <w:t xml:space="preserve"> to approve the Revised Position Statement: </w:t>
            </w:r>
            <w:r w:rsidRPr="00923D38">
              <w:rPr>
                <w:rFonts w:ascii="Calibri" w:hAnsi="Calibri" w:cs="Calibri"/>
                <w:bCs/>
                <w:i/>
                <w:iCs/>
                <w:sz w:val="22"/>
                <w:szCs w:val="22"/>
              </w:rPr>
              <w:t>Sexually Transmitted Infections Including HIV Infection Among Older Adults</w:t>
            </w:r>
            <w:r>
              <w:rPr>
                <w:rFonts w:ascii="Calibri" w:hAnsi="Calibri" w:cs="Calibri"/>
                <w:bCs/>
                <w:sz w:val="22"/>
                <w:szCs w:val="22"/>
              </w:rPr>
              <w:t xml:space="preserve">. </w:t>
            </w:r>
            <w:r w:rsidRPr="00825367">
              <w:rPr>
                <w:rFonts w:asciiTheme="majorHAnsi" w:hAnsiTheme="majorHAnsi" w:cstheme="majorHAnsi"/>
                <w:b/>
                <w:sz w:val="22"/>
                <w:szCs w:val="22"/>
              </w:rPr>
              <w:t xml:space="preserve"> </w:t>
            </w:r>
            <w:r w:rsidR="00753581" w:rsidRPr="00825367">
              <w:rPr>
                <w:rFonts w:asciiTheme="majorHAnsi" w:hAnsiTheme="majorHAnsi" w:cstheme="majorHAnsi"/>
                <w:b/>
                <w:sz w:val="22"/>
                <w:szCs w:val="22"/>
              </w:rPr>
              <w:t>[cc]</w:t>
            </w:r>
          </w:p>
          <w:p w14:paraId="00E728B1"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F10AFF2"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7E3A9FBE"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2A0F369C" w14:textId="77777777" w:rsidR="00753581" w:rsidRPr="00825367" w:rsidRDefault="00753581" w:rsidP="00425C9E">
            <w:pPr>
              <w:pStyle w:val="ListParagraph"/>
              <w:rPr>
                <w:rFonts w:asciiTheme="majorHAnsi" w:hAnsiTheme="majorHAnsi" w:cstheme="majorHAnsi"/>
              </w:rPr>
            </w:pPr>
          </w:p>
        </w:tc>
      </w:tr>
      <w:tr w:rsidR="00753581" w:rsidRPr="00825367" w14:paraId="560B9992"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5DE6A29D" w14:textId="3540F5E7"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10</w:t>
            </w:r>
          </w:p>
        </w:tc>
        <w:tc>
          <w:tcPr>
            <w:tcW w:w="6480" w:type="dxa"/>
            <w:tcBorders>
              <w:top w:val="single" w:sz="4" w:space="0" w:color="auto"/>
              <w:left w:val="single" w:sz="4" w:space="0" w:color="auto"/>
              <w:bottom w:val="single" w:sz="4" w:space="0" w:color="auto"/>
              <w:right w:val="single" w:sz="4" w:space="0" w:color="auto"/>
            </w:tcBorders>
          </w:tcPr>
          <w:p w14:paraId="73F93986"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7127B4B7" w14:textId="11B30883" w:rsidR="00753581" w:rsidRPr="00825367" w:rsidRDefault="003B3FAB" w:rsidP="003B3FAB">
            <w:pPr>
              <w:pStyle w:val="Header"/>
              <w:tabs>
                <w:tab w:val="clear" w:pos="4320"/>
                <w:tab w:val="clear" w:pos="8640"/>
              </w:tabs>
              <w:rPr>
                <w:rFonts w:asciiTheme="majorHAnsi" w:hAnsiTheme="majorHAnsi" w:cstheme="majorHAnsi"/>
                <w:sz w:val="22"/>
                <w:szCs w:val="22"/>
              </w:rPr>
            </w:pPr>
            <w:r>
              <w:rPr>
                <w:rFonts w:ascii="Calibri" w:hAnsi="Calibri" w:cs="Calibri"/>
                <w:bCs/>
                <w:sz w:val="22"/>
                <w:szCs w:val="22"/>
              </w:rPr>
              <w:t>T</w:t>
            </w:r>
            <w:r w:rsidRPr="00923D38">
              <w:rPr>
                <w:rFonts w:ascii="Calibri" w:hAnsi="Calibri" w:cs="Calibri"/>
                <w:bCs/>
                <w:sz w:val="22"/>
                <w:szCs w:val="22"/>
              </w:rPr>
              <w:t>he Board of Trustees vote</w:t>
            </w:r>
            <w:r>
              <w:rPr>
                <w:rFonts w:ascii="Calibri" w:hAnsi="Calibri" w:cs="Calibri"/>
                <w:bCs/>
                <w:sz w:val="22"/>
                <w:szCs w:val="22"/>
              </w:rPr>
              <w:t>d</w:t>
            </w:r>
            <w:r w:rsidRPr="00923D38">
              <w:rPr>
                <w:rFonts w:ascii="Calibri" w:hAnsi="Calibri" w:cs="Calibri"/>
                <w:bCs/>
                <w:sz w:val="22"/>
                <w:szCs w:val="22"/>
              </w:rPr>
              <w:t xml:space="preserve"> to approve the </w:t>
            </w:r>
            <w:r w:rsidRPr="00923D38">
              <w:rPr>
                <w:rFonts w:ascii="Calibri" w:hAnsi="Calibri" w:cs="Calibri"/>
                <w:bCs/>
                <w:sz w:val="22"/>
              </w:rPr>
              <w:t xml:space="preserve">Revised Position Statement: </w:t>
            </w:r>
            <w:r w:rsidRPr="00923D38">
              <w:rPr>
                <w:rFonts w:ascii="Calibri" w:hAnsi="Calibri" w:cs="Calibri"/>
                <w:bCs/>
                <w:i/>
                <w:iCs/>
                <w:sz w:val="22"/>
              </w:rPr>
              <w:t>The Role of the Psychiatrist in Nursing Facilities</w:t>
            </w:r>
            <w:r>
              <w:rPr>
                <w:rFonts w:ascii="Calibri" w:hAnsi="Calibri" w:cs="Calibri"/>
                <w:bCs/>
                <w:sz w:val="22"/>
                <w:szCs w:val="22"/>
              </w:rPr>
              <w:t xml:space="preserve">. </w:t>
            </w:r>
            <w:r w:rsidR="00753581" w:rsidRPr="00825367">
              <w:rPr>
                <w:rFonts w:asciiTheme="majorHAnsi" w:hAnsiTheme="majorHAnsi" w:cstheme="majorHAnsi"/>
                <w:sz w:val="22"/>
                <w:szCs w:val="22"/>
              </w:rPr>
              <w:t xml:space="preserve"> </w:t>
            </w:r>
            <w:r w:rsidR="00753581" w:rsidRPr="00825367">
              <w:rPr>
                <w:rFonts w:asciiTheme="majorHAnsi" w:hAnsiTheme="majorHAnsi" w:cstheme="majorHAnsi"/>
                <w:b/>
                <w:sz w:val="22"/>
                <w:szCs w:val="22"/>
              </w:rPr>
              <w:t>[cc]</w:t>
            </w:r>
          </w:p>
          <w:p w14:paraId="1B4CBE54"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A2E5B14"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0F6901CF"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4A77191F" w14:textId="77777777" w:rsidR="00753581" w:rsidRPr="00825367" w:rsidRDefault="00753581" w:rsidP="00425C9E">
            <w:pPr>
              <w:pStyle w:val="ListParagraph"/>
              <w:rPr>
                <w:rFonts w:asciiTheme="majorHAnsi" w:hAnsiTheme="majorHAnsi" w:cstheme="majorHAnsi"/>
              </w:rPr>
            </w:pPr>
          </w:p>
        </w:tc>
      </w:tr>
      <w:tr w:rsidR="00753581" w:rsidRPr="00825367" w14:paraId="77931E2B"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160F51AE" w14:textId="18267CCE"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11</w:t>
            </w:r>
          </w:p>
        </w:tc>
        <w:tc>
          <w:tcPr>
            <w:tcW w:w="6480" w:type="dxa"/>
            <w:tcBorders>
              <w:top w:val="single" w:sz="4" w:space="0" w:color="auto"/>
              <w:left w:val="single" w:sz="4" w:space="0" w:color="auto"/>
              <w:bottom w:val="single" w:sz="4" w:space="0" w:color="auto"/>
              <w:right w:val="single" w:sz="4" w:space="0" w:color="auto"/>
            </w:tcBorders>
          </w:tcPr>
          <w:p w14:paraId="64BD394E"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6C7C17DC" w14:textId="4FD2E46B" w:rsidR="00753581" w:rsidRPr="00825367" w:rsidRDefault="003B3FAB" w:rsidP="003B3FAB">
            <w:pPr>
              <w:tabs>
                <w:tab w:val="left" w:pos="1080"/>
              </w:tabs>
              <w:rPr>
                <w:rFonts w:asciiTheme="majorHAnsi" w:hAnsiTheme="majorHAnsi" w:cstheme="majorHAnsi"/>
                <w:sz w:val="22"/>
                <w:szCs w:val="22"/>
              </w:rPr>
            </w:pPr>
            <w:r>
              <w:rPr>
                <w:rFonts w:ascii="Calibri" w:hAnsi="Calibri" w:cs="Calibri"/>
                <w:bCs/>
                <w:sz w:val="22"/>
                <w:szCs w:val="22"/>
              </w:rPr>
              <w:t>The</w:t>
            </w:r>
            <w:r w:rsidRPr="009342AC">
              <w:rPr>
                <w:rFonts w:ascii="Calibri" w:hAnsi="Calibri" w:cs="Calibri"/>
                <w:bCs/>
                <w:sz w:val="22"/>
                <w:szCs w:val="22"/>
              </w:rPr>
              <w:t xml:space="preserve"> Board of Trustees vote</w:t>
            </w:r>
            <w:r>
              <w:rPr>
                <w:rFonts w:ascii="Calibri" w:hAnsi="Calibri" w:cs="Calibri"/>
                <w:bCs/>
                <w:sz w:val="22"/>
                <w:szCs w:val="22"/>
              </w:rPr>
              <w:t>d</w:t>
            </w:r>
            <w:r w:rsidRPr="009342AC">
              <w:rPr>
                <w:rFonts w:ascii="Calibri" w:hAnsi="Calibri" w:cs="Calibri"/>
                <w:bCs/>
                <w:sz w:val="22"/>
                <w:szCs w:val="22"/>
              </w:rPr>
              <w:t xml:space="preserve"> to approve the </w:t>
            </w:r>
            <w:r w:rsidRPr="009342AC">
              <w:rPr>
                <w:rFonts w:ascii="Calibri" w:hAnsi="Calibri" w:cs="Calibri"/>
                <w:bCs/>
                <w:sz w:val="22"/>
              </w:rPr>
              <w:t xml:space="preserve">Revised Position Statement: </w:t>
            </w:r>
            <w:r w:rsidRPr="009342AC">
              <w:rPr>
                <w:rFonts w:ascii="Calibri" w:hAnsi="Calibri" w:cs="Calibri"/>
                <w:bCs/>
                <w:i/>
                <w:iCs/>
                <w:sz w:val="22"/>
              </w:rPr>
              <w:t>Need to Maintain Intermediate and Long-Term Inpatient Care Access for Persons with Serious Mental Illness</w:t>
            </w:r>
            <w:r>
              <w:rPr>
                <w:rFonts w:ascii="Calibri" w:hAnsi="Calibri" w:cs="Calibri"/>
                <w:bCs/>
                <w:sz w:val="22"/>
                <w:szCs w:val="22"/>
              </w:rPr>
              <w:t xml:space="preserve">. </w:t>
            </w:r>
            <w:r w:rsidR="00753581" w:rsidRPr="00825367">
              <w:rPr>
                <w:rFonts w:asciiTheme="majorHAnsi" w:hAnsiTheme="majorHAnsi" w:cstheme="majorHAnsi"/>
                <w:sz w:val="22"/>
                <w:szCs w:val="22"/>
              </w:rPr>
              <w:t xml:space="preserve"> </w:t>
            </w:r>
            <w:r w:rsidR="00753581" w:rsidRPr="00825367">
              <w:rPr>
                <w:rFonts w:asciiTheme="majorHAnsi" w:hAnsiTheme="majorHAnsi" w:cstheme="majorHAnsi"/>
                <w:b/>
                <w:sz w:val="22"/>
                <w:szCs w:val="22"/>
              </w:rPr>
              <w:t>[cc]</w:t>
            </w:r>
          </w:p>
          <w:p w14:paraId="6FAC3D3E"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DB66A23"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1A1288E0"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5419A9C7" w14:textId="77777777" w:rsidR="00753581" w:rsidRPr="00825367" w:rsidRDefault="00753581" w:rsidP="00425C9E">
            <w:pPr>
              <w:pStyle w:val="ListParagraph"/>
              <w:rPr>
                <w:rFonts w:asciiTheme="majorHAnsi" w:hAnsiTheme="majorHAnsi" w:cstheme="majorHAnsi"/>
              </w:rPr>
            </w:pPr>
          </w:p>
        </w:tc>
      </w:tr>
      <w:tr w:rsidR="00753581" w:rsidRPr="00825367" w14:paraId="6A7A9CBD"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61F94085" w14:textId="178EB52B"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12</w:t>
            </w:r>
          </w:p>
        </w:tc>
        <w:tc>
          <w:tcPr>
            <w:tcW w:w="6480" w:type="dxa"/>
            <w:tcBorders>
              <w:top w:val="single" w:sz="4" w:space="0" w:color="auto"/>
              <w:left w:val="single" w:sz="4" w:space="0" w:color="auto"/>
              <w:bottom w:val="single" w:sz="4" w:space="0" w:color="auto"/>
              <w:right w:val="single" w:sz="4" w:space="0" w:color="auto"/>
            </w:tcBorders>
          </w:tcPr>
          <w:p w14:paraId="322D138C"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51DC5BA9" w14:textId="49FB20C8" w:rsidR="00753581" w:rsidRPr="00825367" w:rsidRDefault="003B3FAB" w:rsidP="003B3FAB">
            <w:pPr>
              <w:pStyle w:val="Header"/>
              <w:tabs>
                <w:tab w:val="clear" w:pos="4320"/>
                <w:tab w:val="clear" w:pos="8640"/>
              </w:tabs>
              <w:rPr>
                <w:rFonts w:asciiTheme="majorHAnsi" w:hAnsiTheme="majorHAnsi" w:cstheme="majorHAnsi"/>
                <w:sz w:val="22"/>
                <w:szCs w:val="22"/>
              </w:rPr>
            </w:pPr>
            <w:r>
              <w:rPr>
                <w:rFonts w:ascii="Calibri" w:hAnsi="Calibri" w:cs="Calibri"/>
                <w:bCs/>
                <w:sz w:val="22"/>
                <w:szCs w:val="22"/>
              </w:rPr>
              <w:t>T</w:t>
            </w:r>
            <w:r w:rsidRPr="00734F79">
              <w:rPr>
                <w:rFonts w:ascii="Calibri" w:hAnsi="Calibri" w:cs="Calibri"/>
                <w:bCs/>
                <w:sz w:val="22"/>
                <w:szCs w:val="22"/>
              </w:rPr>
              <w:t>he Board of Trustees vote</w:t>
            </w:r>
            <w:r>
              <w:rPr>
                <w:rFonts w:ascii="Calibri" w:hAnsi="Calibri" w:cs="Calibri"/>
                <w:bCs/>
                <w:sz w:val="22"/>
                <w:szCs w:val="22"/>
              </w:rPr>
              <w:t>d</w:t>
            </w:r>
            <w:r w:rsidRPr="00734F79">
              <w:rPr>
                <w:rFonts w:ascii="Calibri" w:hAnsi="Calibri" w:cs="Calibri"/>
                <w:bCs/>
                <w:sz w:val="22"/>
                <w:szCs w:val="22"/>
              </w:rPr>
              <w:t xml:space="preserve"> </w:t>
            </w:r>
            <w:r w:rsidRPr="00734F79">
              <w:rPr>
                <w:rFonts w:ascii="Calibri" w:hAnsi="Calibri" w:cs="Calibri"/>
                <w:bCs/>
                <w:sz w:val="22"/>
              </w:rPr>
              <w:t xml:space="preserve">to approve the Proposed Position Statement: </w:t>
            </w:r>
            <w:r w:rsidRPr="00734F79">
              <w:rPr>
                <w:rFonts w:ascii="Calibri" w:hAnsi="Calibri" w:cs="Calibri"/>
                <w:bCs/>
                <w:i/>
                <w:iCs/>
                <w:sz w:val="22"/>
              </w:rPr>
              <w:t>Supporting Implementation of the Mental Health Parity and Addiction Equity Act</w:t>
            </w:r>
            <w:r>
              <w:rPr>
                <w:rFonts w:ascii="Calibri" w:hAnsi="Calibri" w:cs="Calibri"/>
                <w:bCs/>
                <w:sz w:val="22"/>
                <w:szCs w:val="22"/>
              </w:rPr>
              <w:t xml:space="preserve">. </w:t>
            </w:r>
            <w:r w:rsidRPr="00825367">
              <w:rPr>
                <w:rFonts w:asciiTheme="majorHAnsi" w:hAnsiTheme="majorHAnsi" w:cstheme="majorHAnsi"/>
                <w:b/>
                <w:sz w:val="22"/>
                <w:szCs w:val="22"/>
              </w:rPr>
              <w:t xml:space="preserve"> </w:t>
            </w:r>
            <w:r w:rsidR="00753581" w:rsidRPr="00825367">
              <w:rPr>
                <w:rFonts w:asciiTheme="majorHAnsi" w:hAnsiTheme="majorHAnsi" w:cstheme="majorHAnsi"/>
                <w:b/>
                <w:sz w:val="22"/>
                <w:szCs w:val="22"/>
              </w:rPr>
              <w:t>[cc]</w:t>
            </w:r>
          </w:p>
          <w:p w14:paraId="0DB54335"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DDFEF70"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12F19BD1"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59F36BC7" w14:textId="77777777" w:rsidR="00753581" w:rsidRPr="00825367" w:rsidRDefault="00753581" w:rsidP="00425C9E">
            <w:pPr>
              <w:pStyle w:val="ListParagraph"/>
              <w:rPr>
                <w:rFonts w:asciiTheme="majorHAnsi" w:hAnsiTheme="majorHAnsi" w:cstheme="majorHAnsi"/>
              </w:rPr>
            </w:pPr>
          </w:p>
        </w:tc>
      </w:tr>
      <w:tr w:rsidR="00753581" w:rsidRPr="00825367" w14:paraId="4C8FB69B"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7CDBEAA1" w14:textId="58C8ED4A"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13</w:t>
            </w:r>
          </w:p>
        </w:tc>
        <w:tc>
          <w:tcPr>
            <w:tcW w:w="6480" w:type="dxa"/>
            <w:tcBorders>
              <w:top w:val="single" w:sz="4" w:space="0" w:color="auto"/>
              <w:left w:val="single" w:sz="4" w:space="0" w:color="auto"/>
              <w:bottom w:val="single" w:sz="4" w:space="0" w:color="auto"/>
              <w:right w:val="single" w:sz="4" w:space="0" w:color="auto"/>
            </w:tcBorders>
          </w:tcPr>
          <w:p w14:paraId="1BC518E1"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1740472C" w14:textId="68F421FC" w:rsidR="00753581" w:rsidRPr="00825367" w:rsidRDefault="00D91095" w:rsidP="00D91095">
            <w:pPr>
              <w:pStyle w:val="Header"/>
              <w:tabs>
                <w:tab w:val="clear" w:pos="4320"/>
                <w:tab w:val="clear" w:pos="8640"/>
              </w:tabs>
              <w:rPr>
                <w:rFonts w:asciiTheme="majorHAnsi" w:hAnsiTheme="majorHAnsi" w:cstheme="majorHAnsi"/>
                <w:sz w:val="22"/>
                <w:szCs w:val="22"/>
              </w:rPr>
            </w:pPr>
            <w:r>
              <w:rPr>
                <w:rFonts w:ascii="Calibri" w:hAnsi="Calibri" w:cs="Calibri"/>
                <w:bCs/>
                <w:sz w:val="22"/>
                <w:szCs w:val="22"/>
              </w:rPr>
              <w:t>T</w:t>
            </w:r>
            <w:r w:rsidRPr="00E15E70">
              <w:rPr>
                <w:rFonts w:ascii="Calibri" w:hAnsi="Calibri" w:cs="Calibri"/>
                <w:bCs/>
                <w:sz w:val="22"/>
                <w:szCs w:val="22"/>
              </w:rPr>
              <w:t>he Board of Trustees vote</w:t>
            </w:r>
            <w:r>
              <w:rPr>
                <w:rFonts w:ascii="Calibri" w:hAnsi="Calibri" w:cs="Calibri"/>
                <w:bCs/>
                <w:sz w:val="22"/>
                <w:szCs w:val="22"/>
              </w:rPr>
              <w:t>d</w:t>
            </w:r>
            <w:r w:rsidRPr="00E15E70">
              <w:rPr>
                <w:rFonts w:ascii="Calibri" w:hAnsi="Calibri" w:cs="Calibri"/>
                <w:bCs/>
                <w:sz w:val="22"/>
                <w:szCs w:val="22"/>
              </w:rPr>
              <w:t xml:space="preserve"> </w:t>
            </w:r>
            <w:r w:rsidRPr="00E15E70">
              <w:rPr>
                <w:rFonts w:ascii="Calibri" w:hAnsi="Calibri" w:cs="Calibri"/>
                <w:bCs/>
                <w:sz w:val="22"/>
              </w:rPr>
              <w:t xml:space="preserve">to approve the Revised Position Statement: </w:t>
            </w:r>
            <w:r w:rsidRPr="00E15E70">
              <w:rPr>
                <w:rFonts w:ascii="Calibri" w:hAnsi="Calibri" w:cs="Calibri"/>
                <w:bCs/>
                <w:i/>
                <w:iCs/>
                <w:sz w:val="22"/>
              </w:rPr>
              <w:t>Abuse and Misuse of Psychiatry</w:t>
            </w:r>
            <w:r>
              <w:rPr>
                <w:rFonts w:ascii="Calibri" w:hAnsi="Calibri" w:cs="Calibri"/>
                <w:bCs/>
                <w:sz w:val="22"/>
                <w:szCs w:val="22"/>
              </w:rPr>
              <w:t xml:space="preserve">. </w:t>
            </w:r>
            <w:r w:rsidR="00753581" w:rsidRPr="00825367">
              <w:rPr>
                <w:rFonts w:asciiTheme="majorHAnsi" w:hAnsiTheme="majorHAnsi" w:cstheme="majorHAnsi"/>
                <w:b/>
                <w:sz w:val="22"/>
                <w:szCs w:val="22"/>
              </w:rPr>
              <w:t>[cc]</w:t>
            </w:r>
          </w:p>
          <w:p w14:paraId="17F726A6"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F92629A"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2DDDA5E8"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2B3287C7" w14:textId="77777777" w:rsidR="00753581" w:rsidRPr="00825367" w:rsidRDefault="00753581" w:rsidP="00425C9E">
            <w:pPr>
              <w:pStyle w:val="ListParagraph"/>
              <w:rPr>
                <w:rFonts w:asciiTheme="majorHAnsi" w:hAnsiTheme="majorHAnsi" w:cstheme="majorHAnsi"/>
              </w:rPr>
            </w:pPr>
          </w:p>
        </w:tc>
      </w:tr>
      <w:tr w:rsidR="00753581" w:rsidRPr="00825367" w14:paraId="3746A93A"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405D45EE" w14:textId="2F441257" w:rsidR="00753581" w:rsidRPr="00825367" w:rsidRDefault="00753581" w:rsidP="00425C9E">
            <w:pPr>
              <w:jc w:val="center"/>
              <w:rPr>
                <w:rFonts w:asciiTheme="majorHAnsi" w:hAnsiTheme="majorHAnsi" w:cstheme="majorHAnsi"/>
                <w:b/>
                <w:sz w:val="22"/>
                <w:szCs w:val="22"/>
              </w:rPr>
            </w:pPr>
            <w:r>
              <w:rPr>
                <w:rFonts w:asciiTheme="majorHAnsi" w:hAnsiTheme="majorHAnsi" w:cstheme="majorHAnsi"/>
                <w:b/>
                <w:sz w:val="22"/>
                <w:szCs w:val="22"/>
              </w:rPr>
              <w:t>9</w:t>
            </w:r>
            <w:r w:rsidRPr="00825367">
              <w:rPr>
                <w:rFonts w:asciiTheme="majorHAnsi" w:hAnsiTheme="majorHAnsi" w:cstheme="majorHAnsi"/>
                <w:b/>
                <w:sz w:val="22"/>
                <w:szCs w:val="22"/>
              </w:rPr>
              <w:t>.</w:t>
            </w:r>
            <w:r>
              <w:rPr>
                <w:rFonts w:asciiTheme="majorHAnsi" w:hAnsiTheme="majorHAnsi" w:cstheme="majorHAnsi"/>
                <w:b/>
                <w:sz w:val="22"/>
                <w:szCs w:val="22"/>
              </w:rPr>
              <w:t>A</w:t>
            </w:r>
            <w:r w:rsidRPr="00825367">
              <w:rPr>
                <w:rFonts w:asciiTheme="majorHAnsi" w:hAnsiTheme="majorHAnsi" w:cstheme="majorHAnsi"/>
                <w:b/>
                <w:sz w:val="22"/>
                <w:szCs w:val="22"/>
              </w:rPr>
              <w:t>.</w:t>
            </w:r>
            <w:r>
              <w:rPr>
                <w:rFonts w:asciiTheme="majorHAnsi" w:hAnsiTheme="majorHAnsi" w:cstheme="majorHAnsi"/>
                <w:b/>
                <w:sz w:val="22"/>
                <w:szCs w:val="22"/>
              </w:rPr>
              <w:t>14</w:t>
            </w:r>
          </w:p>
        </w:tc>
        <w:tc>
          <w:tcPr>
            <w:tcW w:w="6480" w:type="dxa"/>
            <w:tcBorders>
              <w:top w:val="single" w:sz="4" w:space="0" w:color="auto"/>
              <w:left w:val="single" w:sz="4" w:space="0" w:color="auto"/>
              <w:bottom w:val="single" w:sz="4" w:space="0" w:color="auto"/>
              <w:right w:val="single" w:sz="4" w:space="0" w:color="auto"/>
            </w:tcBorders>
          </w:tcPr>
          <w:p w14:paraId="55508B55" w14:textId="77777777" w:rsidR="00753581" w:rsidRPr="00825367" w:rsidRDefault="00753581" w:rsidP="00425C9E">
            <w:pPr>
              <w:rPr>
                <w:rFonts w:asciiTheme="majorHAnsi" w:hAnsiTheme="majorHAnsi" w:cstheme="majorHAnsi"/>
                <w:b/>
                <w:sz w:val="22"/>
                <w:szCs w:val="22"/>
                <w:u w:val="single"/>
              </w:rPr>
            </w:pPr>
            <w:r>
              <w:rPr>
                <w:rFonts w:asciiTheme="majorHAnsi" w:hAnsiTheme="majorHAnsi" w:cstheme="majorHAnsi"/>
                <w:b/>
                <w:sz w:val="22"/>
                <w:szCs w:val="22"/>
                <w:u w:val="single"/>
              </w:rPr>
              <w:t>Speaker’s</w:t>
            </w:r>
            <w:r w:rsidRPr="00825367">
              <w:rPr>
                <w:rFonts w:asciiTheme="majorHAnsi" w:hAnsiTheme="majorHAnsi" w:cstheme="majorHAnsi"/>
                <w:b/>
                <w:sz w:val="22"/>
                <w:szCs w:val="22"/>
                <w:u w:val="single"/>
              </w:rPr>
              <w:t xml:space="preserve"> Report</w:t>
            </w:r>
          </w:p>
          <w:p w14:paraId="6B319BDF" w14:textId="30046160" w:rsidR="00753581" w:rsidRPr="00825367" w:rsidRDefault="00D91095" w:rsidP="00D91095">
            <w:pPr>
              <w:tabs>
                <w:tab w:val="left" w:pos="1080"/>
              </w:tabs>
              <w:rPr>
                <w:rFonts w:asciiTheme="majorHAnsi" w:hAnsiTheme="majorHAnsi" w:cstheme="majorHAnsi"/>
                <w:sz w:val="22"/>
                <w:szCs w:val="22"/>
              </w:rPr>
            </w:pPr>
            <w:r>
              <w:rPr>
                <w:rFonts w:ascii="Calibri" w:hAnsi="Calibri" w:cs="Calibri"/>
                <w:bCs/>
                <w:sz w:val="22"/>
                <w:szCs w:val="22"/>
              </w:rPr>
              <w:t>T</w:t>
            </w:r>
            <w:r w:rsidRPr="00E15E70">
              <w:rPr>
                <w:rFonts w:ascii="Calibri" w:hAnsi="Calibri" w:cs="Calibri"/>
                <w:bCs/>
                <w:sz w:val="22"/>
                <w:szCs w:val="22"/>
              </w:rPr>
              <w:t>he Board of Trustees vote</w:t>
            </w:r>
            <w:r>
              <w:rPr>
                <w:rFonts w:ascii="Calibri" w:hAnsi="Calibri" w:cs="Calibri"/>
                <w:bCs/>
                <w:sz w:val="22"/>
                <w:szCs w:val="22"/>
              </w:rPr>
              <w:t>d</w:t>
            </w:r>
            <w:r w:rsidRPr="00E15E70">
              <w:rPr>
                <w:rFonts w:ascii="Calibri" w:hAnsi="Calibri" w:cs="Calibri"/>
                <w:bCs/>
                <w:sz w:val="22"/>
                <w:szCs w:val="22"/>
              </w:rPr>
              <w:t xml:space="preserve"> </w:t>
            </w:r>
            <w:r w:rsidRPr="00E15E70">
              <w:rPr>
                <w:rFonts w:ascii="Calibri" w:hAnsi="Calibri" w:cs="Calibri"/>
                <w:bCs/>
                <w:sz w:val="22"/>
              </w:rPr>
              <w:t xml:space="preserve">to approve the Revised Position Statement: </w:t>
            </w:r>
            <w:r w:rsidRPr="00E15E70">
              <w:rPr>
                <w:rFonts w:ascii="Calibri" w:hAnsi="Calibri" w:cs="Calibri"/>
                <w:bCs/>
                <w:i/>
                <w:iCs/>
                <w:sz w:val="22"/>
              </w:rPr>
              <w:t>Hospital Privileging of Psychologists and Other Non- Psychiatrist Mental Health Professionals</w:t>
            </w:r>
            <w:r>
              <w:rPr>
                <w:rFonts w:ascii="Calibri" w:hAnsi="Calibri" w:cs="Calibri"/>
                <w:bCs/>
                <w:sz w:val="22"/>
                <w:szCs w:val="22"/>
              </w:rPr>
              <w:t xml:space="preserve">. </w:t>
            </w:r>
            <w:r w:rsidR="00753581" w:rsidRPr="00825367">
              <w:rPr>
                <w:rFonts w:asciiTheme="majorHAnsi" w:hAnsiTheme="majorHAnsi" w:cstheme="majorHAnsi"/>
                <w:sz w:val="22"/>
                <w:szCs w:val="22"/>
              </w:rPr>
              <w:t xml:space="preserve"> </w:t>
            </w:r>
            <w:r w:rsidR="00753581" w:rsidRPr="00825367">
              <w:rPr>
                <w:rFonts w:asciiTheme="majorHAnsi" w:hAnsiTheme="majorHAnsi" w:cstheme="majorHAnsi"/>
                <w:b/>
                <w:sz w:val="22"/>
                <w:szCs w:val="22"/>
              </w:rPr>
              <w:t>[cc]</w:t>
            </w:r>
          </w:p>
          <w:p w14:paraId="6935A322" w14:textId="77777777" w:rsidR="00753581" w:rsidRPr="00825367" w:rsidRDefault="00753581" w:rsidP="00425C9E">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9C0498F" w14:textId="77777777" w:rsidR="00753581" w:rsidRPr="00825367" w:rsidRDefault="00753581" w:rsidP="00425C9E">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70D2D69A" w14:textId="77777777" w:rsidR="00753581" w:rsidRDefault="00753581" w:rsidP="00425C9E">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637FC21C" w14:textId="77777777" w:rsidR="00753581" w:rsidRPr="00825367" w:rsidRDefault="00753581" w:rsidP="00425C9E">
            <w:pPr>
              <w:pStyle w:val="ListParagraph"/>
              <w:rPr>
                <w:rFonts w:asciiTheme="majorHAnsi" w:hAnsiTheme="majorHAnsi" w:cstheme="majorHAnsi"/>
              </w:rPr>
            </w:pPr>
          </w:p>
        </w:tc>
      </w:tr>
      <w:tr w:rsidR="00551D04" w:rsidRPr="00825367" w14:paraId="32D7F4B4"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1594B8E3" w14:textId="2DC1F479" w:rsidR="00551D04" w:rsidRDefault="00551D04" w:rsidP="00425C9E">
            <w:pPr>
              <w:jc w:val="center"/>
              <w:rPr>
                <w:rFonts w:asciiTheme="majorHAnsi" w:hAnsiTheme="majorHAnsi" w:cstheme="majorHAnsi"/>
                <w:b/>
                <w:sz w:val="22"/>
                <w:szCs w:val="22"/>
              </w:rPr>
            </w:pPr>
            <w:r>
              <w:rPr>
                <w:rFonts w:asciiTheme="majorHAnsi" w:hAnsiTheme="majorHAnsi" w:cstheme="majorHAnsi"/>
                <w:b/>
                <w:sz w:val="22"/>
                <w:szCs w:val="22"/>
              </w:rPr>
              <w:lastRenderedPageBreak/>
              <w:t>11.A.1</w:t>
            </w:r>
          </w:p>
        </w:tc>
        <w:tc>
          <w:tcPr>
            <w:tcW w:w="6480" w:type="dxa"/>
            <w:tcBorders>
              <w:top w:val="single" w:sz="4" w:space="0" w:color="auto"/>
              <w:left w:val="single" w:sz="4" w:space="0" w:color="auto"/>
              <w:bottom w:val="single" w:sz="4" w:space="0" w:color="auto"/>
              <w:right w:val="single" w:sz="4" w:space="0" w:color="auto"/>
            </w:tcBorders>
          </w:tcPr>
          <w:p w14:paraId="2392C4FE" w14:textId="22753D42" w:rsidR="00551D04" w:rsidRDefault="00C264D8" w:rsidP="00425C9E">
            <w:pPr>
              <w:rPr>
                <w:rFonts w:asciiTheme="majorHAnsi" w:hAnsiTheme="majorHAnsi" w:cstheme="majorHAnsi"/>
                <w:b/>
                <w:sz w:val="22"/>
                <w:szCs w:val="22"/>
                <w:u w:val="single"/>
              </w:rPr>
            </w:pPr>
            <w:r>
              <w:rPr>
                <w:rFonts w:asciiTheme="majorHAnsi" w:hAnsiTheme="majorHAnsi" w:cstheme="majorHAnsi"/>
                <w:b/>
                <w:sz w:val="22"/>
                <w:szCs w:val="22"/>
                <w:u w:val="single"/>
              </w:rPr>
              <w:t>2</w:t>
            </w:r>
            <w:r w:rsidRPr="00C264D8">
              <w:rPr>
                <w:rFonts w:asciiTheme="majorHAnsi" w:hAnsiTheme="majorHAnsi" w:cstheme="majorHAnsi"/>
                <w:b/>
                <w:sz w:val="22"/>
                <w:szCs w:val="22"/>
                <w:u w:val="single"/>
                <w:vertAlign w:val="superscript"/>
              </w:rPr>
              <w:t>nd</w:t>
            </w:r>
            <w:r>
              <w:rPr>
                <w:rFonts w:asciiTheme="majorHAnsi" w:hAnsiTheme="majorHAnsi" w:cstheme="majorHAnsi"/>
                <w:b/>
                <w:sz w:val="22"/>
                <w:szCs w:val="22"/>
                <w:u w:val="single"/>
              </w:rPr>
              <w:t xml:space="preserve"> </w:t>
            </w:r>
            <w:r w:rsidR="00551D04" w:rsidRPr="00F63AA6">
              <w:rPr>
                <w:rFonts w:asciiTheme="majorHAnsi" w:hAnsiTheme="majorHAnsi" w:cstheme="majorHAnsi"/>
                <w:b/>
                <w:sz w:val="22"/>
                <w:szCs w:val="22"/>
                <w:u w:val="single"/>
              </w:rPr>
              <w:t>Ad Hoc Work Group on Women’s Mental Health</w:t>
            </w:r>
          </w:p>
          <w:p w14:paraId="628C0FF8" w14:textId="58B70F1E" w:rsidR="00E51B25" w:rsidRDefault="00551D04" w:rsidP="00551D04">
            <w:pPr>
              <w:rPr>
                <w:rFonts w:asciiTheme="majorHAnsi" w:hAnsiTheme="majorHAnsi" w:cstheme="majorHAnsi"/>
                <w:bCs/>
                <w:sz w:val="22"/>
                <w:szCs w:val="22"/>
              </w:rPr>
            </w:pPr>
            <w:r>
              <w:rPr>
                <w:rFonts w:asciiTheme="majorHAnsi" w:hAnsiTheme="majorHAnsi" w:cstheme="majorHAnsi"/>
                <w:bCs/>
                <w:sz w:val="22"/>
                <w:szCs w:val="22"/>
              </w:rPr>
              <w:t>T</w:t>
            </w:r>
            <w:r w:rsidRPr="00551D04">
              <w:rPr>
                <w:rFonts w:asciiTheme="majorHAnsi" w:hAnsiTheme="majorHAnsi" w:cstheme="majorHAnsi"/>
                <w:bCs/>
                <w:sz w:val="22"/>
                <w:szCs w:val="22"/>
              </w:rPr>
              <w:t>he Board of Trustees vote</w:t>
            </w:r>
            <w:r w:rsidR="00E51B25">
              <w:rPr>
                <w:rFonts w:asciiTheme="majorHAnsi" w:hAnsiTheme="majorHAnsi" w:cstheme="majorHAnsi"/>
                <w:bCs/>
                <w:sz w:val="22"/>
                <w:szCs w:val="22"/>
              </w:rPr>
              <w:t>d</w:t>
            </w:r>
            <w:r w:rsidRPr="00551D04">
              <w:rPr>
                <w:rFonts w:asciiTheme="majorHAnsi" w:hAnsiTheme="majorHAnsi" w:cstheme="majorHAnsi"/>
                <w:bCs/>
                <w:sz w:val="22"/>
                <w:szCs w:val="22"/>
              </w:rPr>
              <w:t xml:space="preserve"> to refer </w:t>
            </w:r>
            <w:r w:rsidR="009F5ED2">
              <w:rPr>
                <w:rFonts w:asciiTheme="majorHAnsi" w:hAnsiTheme="majorHAnsi" w:cstheme="majorHAnsi"/>
                <w:bCs/>
                <w:sz w:val="22"/>
                <w:szCs w:val="22"/>
              </w:rPr>
              <w:t>an analysis o</w:t>
            </w:r>
            <w:r w:rsidR="00FB6D8B">
              <w:rPr>
                <w:rFonts w:asciiTheme="majorHAnsi" w:hAnsiTheme="majorHAnsi" w:cstheme="majorHAnsi"/>
                <w:bCs/>
                <w:sz w:val="22"/>
                <w:szCs w:val="22"/>
              </w:rPr>
              <w:t xml:space="preserve">f the financial impact related to the development of a new Council on Women’s Mental Health </w:t>
            </w:r>
            <w:r w:rsidRPr="00551D04">
              <w:rPr>
                <w:rFonts w:asciiTheme="majorHAnsi" w:hAnsiTheme="majorHAnsi" w:cstheme="majorHAnsi"/>
                <w:bCs/>
                <w:sz w:val="22"/>
                <w:szCs w:val="22"/>
              </w:rPr>
              <w:t>to the Finance and Budget Committee with a report to the Board of Trustees by its October meeting</w:t>
            </w:r>
            <w:r w:rsidR="00807E5F">
              <w:rPr>
                <w:rFonts w:asciiTheme="majorHAnsi" w:hAnsiTheme="majorHAnsi" w:cstheme="majorHAnsi"/>
                <w:bCs/>
                <w:sz w:val="22"/>
                <w:szCs w:val="22"/>
              </w:rPr>
              <w:t xml:space="preserve"> </w:t>
            </w:r>
            <w:r w:rsidR="00FB6D8B">
              <w:rPr>
                <w:rFonts w:asciiTheme="majorHAnsi" w:hAnsiTheme="majorHAnsi" w:cstheme="majorHAnsi"/>
                <w:bCs/>
                <w:sz w:val="22"/>
                <w:szCs w:val="22"/>
              </w:rPr>
              <w:t>evaluating</w:t>
            </w:r>
            <w:r w:rsidRPr="00551D04">
              <w:rPr>
                <w:rFonts w:asciiTheme="majorHAnsi" w:hAnsiTheme="majorHAnsi" w:cstheme="majorHAnsi"/>
                <w:bCs/>
                <w:sz w:val="22"/>
                <w:szCs w:val="22"/>
              </w:rPr>
              <w:t>:</w:t>
            </w:r>
          </w:p>
          <w:p w14:paraId="3D7D8D88" w14:textId="0FE17496" w:rsidR="00E51B25" w:rsidRPr="00E51B25" w:rsidRDefault="00551D04" w:rsidP="00E51B25">
            <w:pPr>
              <w:pStyle w:val="ListParagraph"/>
              <w:numPr>
                <w:ilvl w:val="0"/>
                <w:numId w:val="37"/>
              </w:numPr>
              <w:rPr>
                <w:rFonts w:asciiTheme="majorHAnsi" w:hAnsiTheme="majorHAnsi" w:cstheme="majorHAnsi"/>
                <w:bCs/>
              </w:rPr>
            </w:pPr>
            <w:r w:rsidRPr="00E51B25">
              <w:rPr>
                <w:rFonts w:asciiTheme="majorHAnsi" w:hAnsiTheme="majorHAnsi" w:cstheme="majorHAnsi"/>
                <w:bCs/>
              </w:rPr>
              <w:t>the cost of a new Council on Women’s Mental Health</w:t>
            </w:r>
            <w:r w:rsidR="00807E5F">
              <w:rPr>
                <w:rFonts w:asciiTheme="majorHAnsi" w:hAnsiTheme="majorHAnsi" w:cstheme="majorHAnsi"/>
                <w:bCs/>
              </w:rPr>
              <w:t xml:space="preserve">; </w:t>
            </w:r>
          </w:p>
          <w:p w14:paraId="202143BC" w14:textId="62ED6720" w:rsidR="00E51B25" w:rsidRDefault="00807E5F" w:rsidP="00551D04">
            <w:pPr>
              <w:pStyle w:val="ListParagraph"/>
              <w:numPr>
                <w:ilvl w:val="0"/>
                <w:numId w:val="37"/>
              </w:numPr>
              <w:rPr>
                <w:rFonts w:asciiTheme="majorHAnsi" w:hAnsiTheme="majorHAnsi" w:cstheme="majorHAnsi"/>
                <w:bCs/>
              </w:rPr>
            </w:pPr>
            <w:r>
              <w:rPr>
                <w:rFonts w:asciiTheme="majorHAnsi" w:hAnsiTheme="majorHAnsi" w:cstheme="majorHAnsi"/>
                <w:bCs/>
              </w:rPr>
              <w:t>the cost of c</w:t>
            </w:r>
            <w:r w:rsidR="00551D04" w:rsidRPr="00E51B25">
              <w:rPr>
                <w:rFonts w:asciiTheme="majorHAnsi" w:hAnsiTheme="majorHAnsi" w:cstheme="majorHAnsi"/>
                <w:bCs/>
              </w:rPr>
              <w:t>reati</w:t>
            </w:r>
            <w:r>
              <w:rPr>
                <w:rFonts w:asciiTheme="majorHAnsi" w:hAnsiTheme="majorHAnsi" w:cstheme="majorHAnsi"/>
                <w:bCs/>
              </w:rPr>
              <w:t xml:space="preserve">ng </w:t>
            </w:r>
            <w:r w:rsidR="00551D04" w:rsidRPr="00E51B25">
              <w:rPr>
                <w:rFonts w:asciiTheme="majorHAnsi" w:hAnsiTheme="majorHAnsi" w:cstheme="majorHAnsi"/>
                <w:bCs/>
              </w:rPr>
              <w:t>a Committee on Women’s Mental Health under an existing Council</w:t>
            </w:r>
            <w:r>
              <w:rPr>
                <w:rFonts w:asciiTheme="majorHAnsi" w:hAnsiTheme="majorHAnsi" w:cstheme="majorHAnsi"/>
                <w:bCs/>
              </w:rPr>
              <w:t>; and</w:t>
            </w:r>
          </w:p>
          <w:p w14:paraId="0B88144F" w14:textId="5CC9509F" w:rsidR="00E923EC" w:rsidRPr="00E51B25" w:rsidRDefault="00807E5F" w:rsidP="00551D04">
            <w:pPr>
              <w:pStyle w:val="ListParagraph"/>
              <w:numPr>
                <w:ilvl w:val="0"/>
                <w:numId w:val="37"/>
              </w:numPr>
              <w:rPr>
                <w:rFonts w:asciiTheme="majorHAnsi" w:hAnsiTheme="majorHAnsi" w:cstheme="majorHAnsi"/>
                <w:bCs/>
              </w:rPr>
            </w:pPr>
            <w:r>
              <w:rPr>
                <w:rFonts w:asciiTheme="majorHAnsi" w:hAnsiTheme="majorHAnsi" w:cstheme="majorHAnsi"/>
                <w:bCs/>
              </w:rPr>
              <w:t>t</w:t>
            </w:r>
            <w:r w:rsidR="00551D04" w:rsidRPr="00E51B25">
              <w:rPr>
                <w:rFonts w:asciiTheme="majorHAnsi" w:hAnsiTheme="majorHAnsi" w:cstheme="majorHAnsi"/>
                <w:bCs/>
              </w:rPr>
              <w:t>he cost of directing all Councils to incorporate women’s mental health issues, to include a mechanism for ongoing tracking.</w:t>
            </w:r>
          </w:p>
          <w:p w14:paraId="6DED51D9" w14:textId="0F276C12" w:rsidR="00551D04" w:rsidRPr="00E923EC" w:rsidRDefault="00E923EC" w:rsidP="00551D04">
            <w:pPr>
              <w:rPr>
                <w:rFonts w:asciiTheme="majorHAnsi" w:hAnsiTheme="majorHAnsi" w:cstheme="majorHAnsi"/>
                <w:b/>
                <w:sz w:val="22"/>
                <w:szCs w:val="22"/>
              </w:rPr>
            </w:pPr>
            <w:r w:rsidRPr="00E923EC">
              <w:rPr>
                <w:rFonts w:asciiTheme="majorHAnsi" w:hAnsiTheme="majorHAnsi" w:cstheme="majorHAnsi"/>
                <w:b/>
                <w:sz w:val="22"/>
                <w:szCs w:val="22"/>
              </w:rPr>
              <w:t>[1 abstention]</w:t>
            </w:r>
          </w:p>
          <w:p w14:paraId="0585A992" w14:textId="324DCE3A" w:rsidR="00551D04" w:rsidRPr="00551D04" w:rsidRDefault="00551D04" w:rsidP="00551D04">
            <w:pPr>
              <w:rPr>
                <w:rFonts w:asciiTheme="majorHAnsi" w:hAnsiTheme="majorHAnsi" w:cstheme="majorHAnsi"/>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83AB997" w14:textId="77777777" w:rsidR="00551D04" w:rsidRDefault="00551D04" w:rsidP="00425C9E">
            <w:pPr>
              <w:rPr>
                <w:rFonts w:asciiTheme="majorHAnsi" w:hAnsiTheme="majorHAnsi" w:cstheme="majorHAnsi"/>
                <w:sz w:val="22"/>
                <w:szCs w:val="22"/>
              </w:rPr>
            </w:pPr>
            <w:r>
              <w:rPr>
                <w:rFonts w:asciiTheme="majorHAnsi" w:hAnsiTheme="majorHAnsi" w:cstheme="majorHAnsi"/>
                <w:sz w:val="22"/>
                <w:szCs w:val="22"/>
              </w:rPr>
              <w:t>Chief Financial Officer</w:t>
            </w:r>
          </w:p>
          <w:p w14:paraId="22C3E1C1" w14:textId="77777777" w:rsidR="00F63AA6" w:rsidRDefault="00F63AA6" w:rsidP="00551D04">
            <w:pPr>
              <w:rPr>
                <w:rFonts w:asciiTheme="majorHAnsi" w:hAnsiTheme="majorHAnsi" w:cstheme="majorHAnsi"/>
                <w:sz w:val="22"/>
                <w:szCs w:val="22"/>
              </w:rPr>
            </w:pPr>
          </w:p>
          <w:p w14:paraId="34CF704B" w14:textId="7607C2AA" w:rsidR="00551D04" w:rsidRPr="00825367" w:rsidRDefault="00551D04" w:rsidP="00551D04">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1513C3DE" w14:textId="77777777" w:rsidR="00551D04" w:rsidRDefault="00551D04" w:rsidP="00551D04">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73C6F5FE" w14:textId="4FEE8A74" w:rsidR="00551D04" w:rsidRDefault="00551D04" w:rsidP="00425C9E">
            <w:pPr>
              <w:rPr>
                <w:rFonts w:asciiTheme="majorHAnsi" w:hAnsiTheme="majorHAnsi" w:cstheme="majorHAnsi"/>
                <w:sz w:val="22"/>
                <w:szCs w:val="22"/>
              </w:rPr>
            </w:pPr>
          </w:p>
        </w:tc>
      </w:tr>
      <w:tr w:rsidR="00551D04" w:rsidRPr="00825367" w14:paraId="1A6A46D4"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54C836CE" w14:textId="597EFAE7" w:rsidR="00551D04" w:rsidRDefault="00551D04" w:rsidP="00425C9E">
            <w:pPr>
              <w:jc w:val="center"/>
              <w:rPr>
                <w:rFonts w:asciiTheme="majorHAnsi" w:hAnsiTheme="majorHAnsi" w:cstheme="majorHAnsi"/>
                <w:b/>
                <w:sz w:val="22"/>
                <w:szCs w:val="22"/>
              </w:rPr>
            </w:pPr>
            <w:r>
              <w:rPr>
                <w:rFonts w:asciiTheme="majorHAnsi" w:hAnsiTheme="majorHAnsi" w:cstheme="majorHAnsi"/>
                <w:b/>
                <w:sz w:val="22"/>
                <w:szCs w:val="22"/>
              </w:rPr>
              <w:t>11.A.2</w:t>
            </w:r>
          </w:p>
        </w:tc>
        <w:tc>
          <w:tcPr>
            <w:tcW w:w="6480" w:type="dxa"/>
            <w:tcBorders>
              <w:top w:val="single" w:sz="4" w:space="0" w:color="auto"/>
              <w:left w:val="single" w:sz="4" w:space="0" w:color="auto"/>
              <w:bottom w:val="single" w:sz="4" w:space="0" w:color="auto"/>
              <w:right w:val="single" w:sz="4" w:space="0" w:color="auto"/>
            </w:tcBorders>
          </w:tcPr>
          <w:p w14:paraId="2BF2ACF4" w14:textId="37840CED" w:rsidR="00551D04" w:rsidRPr="00F63AA6" w:rsidRDefault="00C264D8" w:rsidP="00425C9E">
            <w:pPr>
              <w:rPr>
                <w:rFonts w:asciiTheme="majorHAnsi" w:hAnsiTheme="majorHAnsi" w:cstheme="majorHAnsi"/>
                <w:b/>
                <w:sz w:val="22"/>
                <w:szCs w:val="22"/>
                <w:u w:val="single"/>
              </w:rPr>
            </w:pPr>
            <w:r>
              <w:rPr>
                <w:rFonts w:asciiTheme="majorHAnsi" w:hAnsiTheme="majorHAnsi" w:cstheme="majorHAnsi"/>
                <w:b/>
                <w:sz w:val="22"/>
                <w:szCs w:val="22"/>
                <w:u w:val="single"/>
              </w:rPr>
              <w:t>2</w:t>
            </w:r>
            <w:r w:rsidRPr="00C264D8">
              <w:rPr>
                <w:rFonts w:asciiTheme="majorHAnsi" w:hAnsiTheme="majorHAnsi" w:cstheme="majorHAnsi"/>
                <w:b/>
                <w:sz w:val="22"/>
                <w:szCs w:val="22"/>
                <w:u w:val="single"/>
                <w:vertAlign w:val="superscript"/>
              </w:rPr>
              <w:t>nd</w:t>
            </w:r>
            <w:r>
              <w:rPr>
                <w:rFonts w:asciiTheme="majorHAnsi" w:hAnsiTheme="majorHAnsi" w:cstheme="majorHAnsi"/>
                <w:b/>
                <w:sz w:val="22"/>
                <w:szCs w:val="22"/>
                <w:u w:val="single"/>
              </w:rPr>
              <w:t xml:space="preserve"> </w:t>
            </w:r>
            <w:r w:rsidR="00551D04" w:rsidRPr="00F63AA6">
              <w:rPr>
                <w:rFonts w:asciiTheme="majorHAnsi" w:hAnsiTheme="majorHAnsi" w:cstheme="majorHAnsi"/>
                <w:b/>
                <w:sz w:val="22"/>
                <w:szCs w:val="22"/>
                <w:u w:val="single"/>
              </w:rPr>
              <w:t>Ad Hoc Work Group on Women’s Mental Health</w:t>
            </w:r>
          </w:p>
          <w:p w14:paraId="7BB3533A" w14:textId="55C5D601" w:rsidR="00551D04" w:rsidRPr="00551D04" w:rsidRDefault="00551D04" w:rsidP="00425C9E">
            <w:pPr>
              <w:rPr>
                <w:rFonts w:asciiTheme="majorHAnsi" w:hAnsiTheme="majorHAnsi" w:cstheme="majorHAnsi"/>
                <w:sz w:val="22"/>
                <w:szCs w:val="22"/>
              </w:rPr>
            </w:pPr>
            <w:r w:rsidRPr="00551D04">
              <w:rPr>
                <w:rFonts w:asciiTheme="majorHAnsi" w:hAnsiTheme="majorHAnsi" w:cstheme="majorHAnsi"/>
                <w:sz w:val="22"/>
                <w:szCs w:val="22"/>
              </w:rPr>
              <w:t xml:space="preserve">The Board of Trustees voted to sunset the </w:t>
            </w:r>
            <w:r w:rsidR="00C264D8">
              <w:rPr>
                <w:rFonts w:asciiTheme="majorHAnsi" w:hAnsiTheme="majorHAnsi" w:cstheme="majorHAnsi"/>
                <w:sz w:val="22"/>
                <w:szCs w:val="22"/>
              </w:rPr>
              <w:t>2</w:t>
            </w:r>
            <w:r w:rsidR="00C264D8" w:rsidRPr="00C264D8">
              <w:rPr>
                <w:rFonts w:asciiTheme="majorHAnsi" w:hAnsiTheme="majorHAnsi" w:cstheme="majorHAnsi"/>
                <w:sz w:val="22"/>
                <w:szCs w:val="22"/>
                <w:vertAlign w:val="superscript"/>
              </w:rPr>
              <w:t>nd</w:t>
            </w:r>
            <w:r w:rsidR="00C264D8">
              <w:rPr>
                <w:rFonts w:asciiTheme="majorHAnsi" w:hAnsiTheme="majorHAnsi" w:cstheme="majorHAnsi"/>
                <w:sz w:val="22"/>
                <w:szCs w:val="22"/>
              </w:rPr>
              <w:t xml:space="preserve"> </w:t>
            </w:r>
            <w:r w:rsidRPr="00551D04">
              <w:rPr>
                <w:rFonts w:asciiTheme="majorHAnsi" w:hAnsiTheme="majorHAnsi" w:cstheme="majorHAnsi"/>
                <w:sz w:val="22"/>
                <w:szCs w:val="22"/>
              </w:rPr>
              <w:t>Ad Hoc Work Group on Women’s Mental Health.</w:t>
            </w:r>
          </w:p>
          <w:p w14:paraId="1FEB6E94" w14:textId="1641F727" w:rsidR="00551D04" w:rsidRPr="00551D04" w:rsidRDefault="00551D04" w:rsidP="00425C9E">
            <w:pPr>
              <w:rPr>
                <w:rFonts w:asciiTheme="majorHAnsi" w:hAnsiTheme="majorHAnsi" w:cstheme="majorHAnsi"/>
                <w:b/>
                <w:bCs/>
                <w:sz w:val="22"/>
                <w:szCs w:val="22"/>
                <w:highlight w:val="yellow"/>
              </w:rPr>
            </w:pPr>
          </w:p>
        </w:tc>
        <w:tc>
          <w:tcPr>
            <w:tcW w:w="2610" w:type="dxa"/>
            <w:tcBorders>
              <w:top w:val="single" w:sz="4" w:space="0" w:color="auto"/>
              <w:left w:val="single" w:sz="4" w:space="0" w:color="auto"/>
              <w:bottom w:val="single" w:sz="4" w:space="0" w:color="auto"/>
              <w:right w:val="single" w:sz="4" w:space="0" w:color="auto"/>
            </w:tcBorders>
          </w:tcPr>
          <w:p w14:paraId="08B64E29" w14:textId="77777777" w:rsidR="00F63AA6" w:rsidRDefault="00551D04" w:rsidP="00551D04">
            <w:pPr>
              <w:rPr>
                <w:rFonts w:asciiTheme="majorHAnsi" w:hAnsiTheme="majorHAnsi" w:cstheme="majorHAnsi"/>
                <w:sz w:val="22"/>
                <w:szCs w:val="22"/>
              </w:rPr>
            </w:pPr>
            <w:r>
              <w:rPr>
                <w:rFonts w:asciiTheme="majorHAnsi" w:hAnsiTheme="majorHAnsi" w:cstheme="majorHAnsi"/>
                <w:sz w:val="22"/>
                <w:szCs w:val="22"/>
              </w:rPr>
              <w:t xml:space="preserve">Chief Strategy &amp; </w:t>
            </w:r>
          </w:p>
          <w:p w14:paraId="6AF95CC1" w14:textId="79F6B623" w:rsidR="00551D04" w:rsidRPr="00825367" w:rsidRDefault="00551D04" w:rsidP="00551D04">
            <w:pPr>
              <w:rPr>
                <w:rFonts w:asciiTheme="majorHAnsi" w:hAnsiTheme="majorHAnsi" w:cstheme="majorHAnsi"/>
                <w:sz w:val="22"/>
                <w:szCs w:val="22"/>
              </w:rPr>
            </w:pPr>
            <w:r>
              <w:rPr>
                <w:rFonts w:asciiTheme="majorHAnsi" w:hAnsiTheme="majorHAnsi" w:cstheme="majorHAnsi"/>
                <w:sz w:val="22"/>
                <w:szCs w:val="22"/>
              </w:rPr>
              <w:t>Membership Officer</w:t>
            </w:r>
          </w:p>
          <w:p w14:paraId="7B684608" w14:textId="244B9C45" w:rsidR="00551D04" w:rsidRDefault="00551D04" w:rsidP="00551D04">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7A38E0D3" w14:textId="77777777" w:rsidR="00F63AA6" w:rsidRDefault="00F63AA6" w:rsidP="00F63AA6">
            <w:pPr>
              <w:rPr>
                <w:rFonts w:asciiTheme="majorHAnsi" w:hAnsiTheme="majorHAnsi" w:cstheme="majorHAnsi"/>
                <w:sz w:val="22"/>
                <w:szCs w:val="22"/>
              </w:rPr>
            </w:pPr>
            <w:r>
              <w:rPr>
                <w:rFonts w:asciiTheme="majorHAnsi" w:hAnsiTheme="majorHAnsi" w:cstheme="majorHAnsi"/>
                <w:sz w:val="22"/>
                <w:szCs w:val="22"/>
              </w:rPr>
              <w:t>Chief of Policy, Programs &amp; Partnerships</w:t>
            </w:r>
          </w:p>
          <w:p w14:paraId="25FDF344" w14:textId="77777777" w:rsidR="00551D04" w:rsidRDefault="00551D04" w:rsidP="00425C9E">
            <w:pPr>
              <w:rPr>
                <w:rFonts w:asciiTheme="majorHAnsi" w:hAnsiTheme="majorHAnsi" w:cstheme="majorHAnsi"/>
                <w:sz w:val="22"/>
                <w:szCs w:val="22"/>
              </w:rPr>
            </w:pPr>
          </w:p>
        </w:tc>
      </w:tr>
      <w:tr w:rsidR="00EE55C9" w:rsidRPr="00825367" w14:paraId="045FF375"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3477C5D5" w14:textId="59F1D245" w:rsidR="00EE55C9" w:rsidRPr="00825367" w:rsidRDefault="00EE55C9" w:rsidP="00EE55C9">
            <w:pPr>
              <w:jc w:val="center"/>
              <w:rPr>
                <w:rFonts w:asciiTheme="majorHAnsi" w:hAnsiTheme="majorHAnsi" w:cstheme="majorHAnsi"/>
                <w:b/>
                <w:sz w:val="22"/>
                <w:szCs w:val="22"/>
              </w:rPr>
            </w:pPr>
            <w:bookmarkStart w:id="3" w:name="_Hlk525293108"/>
            <w:r w:rsidRPr="00825367">
              <w:rPr>
                <w:rFonts w:asciiTheme="majorHAnsi" w:hAnsiTheme="majorHAnsi" w:cstheme="majorHAnsi"/>
                <w:b/>
                <w:sz w:val="22"/>
                <w:szCs w:val="22"/>
              </w:rPr>
              <w:t>EX.</w:t>
            </w:r>
            <w:r w:rsidR="000E40C1">
              <w:rPr>
                <w:rFonts w:asciiTheme="majorHAnsi" w:hAnsiTheme="majorHAnsi" w:cstheme="majorHAnsi"/>
                <w:b/>
                <w:sz w:val="22"/>
                <w:szCs w:val="22"/>
              </w:rPr>
              <w:t>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759A7CE" w14:textId="63F9573E" w:rsidR="000E40C1" w:rsidRDefault="00425C9E" w:rsidP="00EE55C9">
            <w:pPr>
              <w:rPr>
                <w:rFonts w:asciiTheme="majorHAnsi" w:eastAsiaTheme="minorHAnsi" w:hAnsiTheme="majorHAnsi" w:cstheme="majorHAnsi"/>
                <w:b/>
                <w:i/>
                <w:sz w:val="22"/>
                <w:szCs w:val="22"/>
                <w:u w:val="single"/>
              </w:rPr>
            </w:pPr>
            <w:r w:rsidRPr="009F11FA">
              <w:rPr>
                <w:rFonts w:asciiTheme="majorHAnsi" w:eastAsiaTheme="minorHAnsi" w:hAnsiTheme="majorHAnsi" w:cstheme="majorHAnsi"/>
                <w:b/>
                <w:i/>
                <w:sz w:val="22"/>
                <w:szCs w:val="22"/>
                <w:u w:val="single"/>
              </w:rPr>
              <w:t>W</w:t>
            </w:r>
            <w:r w:rsidR="003A2B44" w:rsidRPr="009F11FA">
              <w:rPr>
                <w:rFonts w:asciiTheme="majorHAnsi" w:eastAsiaTheme="minorHAnsi" w:hAnsiTheme="majorHAnsi" w:cstheme="majorHAnsi"/>
                <w:b/>
                <w:i/>
                <w:sz w:val="22"/>
                <w:szCs w:val="22"/>
                <w:u w:val="single"/>
              </w:rPr>
              <w:t>ork Group</w:t>
            </w:r>
            <w:r w:rsidRPr="009F11FA">
              <w:rPr>
                <w:rFonts w:asciiTheme="majorHAnsi" w:eastAsiaTheme="minorHAnsi" w:hAnsiTheme="majorHAnsi" w:cstheme="majorHAnsi"/>
                <w:b/>
                <w:i/>
                <w:sz w:val="22"/>
                <w:szCs w:val="22"/>
                <w:u w:val="single"/>
              </w:rPr>
              <w:t xml:space="preserve"> </w:t>
            </w:r>
            <w:r w:rsidR="003A2B44" w:rsidRPr="009F11FA">
              <w:rPr>
                <w:rFonts w:asciiTheme="majorHAnsi" w:eastAsiaTheme="minorHAnsi" w:hAnsiTheme="majorHAnsi" w:cstheme="majorHAnsi"/>
                <w:b/>
                <w:i/>
                <w:sz w:val="22"/>
                <w:szCs w:val="22"/>
                <w:u w:val="single"/>
              </w:rPr>
              <w:t>to Evaluate</w:t>
            </w:r>
            <w:r w:rsidRPr="009F11FA">
              <w:rPr>
                <w:rFonts w:asciiTheme="majorHAnsi" w:eastAsiaTheme="minorHAnsi" w:hAnsiTheme="majorHAnsi" w:cstheme="majorHAnsi"/>
                <w:b/>
                <w:i/>
                <w:sz w:val="22"/>
                <w:szCs w:val="22"/>
                <w:u w:val="single"/>
              </w:rPr>
              <w:t xml:space="preserve"> </w:t>
            </w:r>
            <w:r w:rsidR="003A2B44" w:rsidRPr="009F11FA">
              <w:rPr>
                <w:rFonts w:asciiTheme="majorHAnsi" w:eastAsiaTheme="minorHAnsi" w:hAnsiTheme="majorHAnsi" w:cstheme="majorHAnsi"/>
                <w:b/>
                <w:i/>
                <w:sz w:val="22"/>
                <w:szCs w:val="22"/>
                <w:u w:val="single"/>
              </w:rPr>
              <w:t>First Term of Psychiatric Services</w:t>
            </w:r>
            <w:r w:rsidRPr="009F11FA">
              <w:rPr>
                <w:rFonts w:asciiTheme="majorHAnsi" w:eastAsiaTheme="minorHAnsi" w:hAnsiTheme="majorHAnsi" w:cstheme="majorHAnsi"/>
                <w:b/>
                <w:i/>
                <w:sz w:val="22"/>
                <w:szCs w:val="22"/>
                <w:u w:val="single"/>
              </w:rPr>
              <w:t xml:space="preserve"> </w:t>
            </w:r>
            <w:r w:rsidR="003A2B44" w:rsidRPr="009F11FA">
              <w:rPr>
                <w:rFonts w:asciiTheme="majorHAnsi" w:eastAsiaTheme="minorHAnsi" w:hAnsiTheme="majorHAnsi" w:cstheme="majorHAnsi"/>
                <w:b/>
                <w:i/>
                <w:sz w:val="22"/>
                <w:szCs w:val="22"/>
                <w:u w:val="single"/>
              </w:rPr>
              <w:t>Editor</w:t>
            </w:r>
            <w:r w:rsidRPr="00425C9E">
              <w:rPr>
                <w:rFonts w:asciiTheme="majorHAnsi" w:eastAsiaTheme="minorHAnsi" w:hAnsiTheme="majorHAnsi" w:cstheme="majorHAnsi"/>
                <w:b/>
                <w:i/>
                <w:sz w:val="22"/>
                <w:szCs w:val="22"/>
                <w:u w:val="single"/>
              </w:rPr>
              <w:t xml:space="preserve"> </w:t>
            </w:r>
          </w:p>
          <w:p w14:paraId="0DA3D392" w14:textId="1D181EAA" w:rsidR="00425C9E" w:rsidRPr="00425C9E" w:rsidRDefault="00CB00AA" w:rsidP="00425C9E">
            <w:pPr>
              <w:rPr>
                <w:rFonts w:asciiTheme="majorHAnsi" w:hAnsiTheme="majorHAnsi" w:cstheme="majorHAnsi"/>
                <w:sz w:val="22"/>
                <w:szCs w:val="22"/>
              </w:rPr>
            </w:pPr>
            <w:r>
              <w:rPr>
                <w:rFonts w:asciiTheme="majorHAnsi" w:hAnsiTheme="majorHAnsi" w:cstheme="majorHAnsi"/>
                <w:sz w:val="22"/>
                <w:szCs w:val="22"/>
              </w:rPr>
              <w:t>T</w:t>
            </w:r>
            <w:r w:rsidR="00425C9E" w:rsidRPr="00425C9E">
              <w:rPr>
                <w:rFonts w:asciiTheme="majorHAnsi" w:hAnsiTheme="majorHAnsi" w:cstheme="majorHAnsi"/>
                <w:sz w:val="22"/>
                <w:szCs w:val="22"/>
              </w:rPr>
              <w:t>he Board of Trustees vote</w:t>
            </w:r>
            <w:r>
              <w:rPr>
                <w:rFonts w:asciiTheme="majorHAnsi" w:hAnsiTheme="majorHAnsi" w:cstheme="majorHAnsi"/>
                <w:sz w:val="22"/>
                <w:szCs w:val="22"/>
              </w:rPr>
              <w:t>d</w:t>
            </w:r>
            <w:r w:rsidR="00425C9E" w:rsidRPr="00425C9E">
              <w:rPr>
                <w:rFonts w:asciiTheme="majorHAnsi" w:hAnsiTheme="majorHAnsi" w:cstheme="majorHAnsi"/>
                <w:sz w:val="22"/>
                <w:szCs w:val="22"/>
              </w:rPr>
              <w:t xml:space="preserve"> to approve the recommendation to offer Lisa Dixon, M.D., M.P.H., the opportunity to continue her Editorship of </w:t>
            </w:r>
            <w:r w:rsidR="00425C9E" w:rsidRPr="00425C9E">
              <w:rPr>
                <w:rFonts w:asciiTheme="majorHAnsi" w:hAnsiTheme="majorHAnsi" w:cstheme="majorHAnsi"/>
                <w:i/>
                <w:iCs/>
                <w:sz w:val="22"/>
                <w:szCs w:val="22"/>
              </w:rPr>
              <w:t xml:space="preserve">Psychiatric Services </w:t>
            </w:r>
            <w:r w:rsidR="00425C9E" w:rsidRPr="00425C9E">
              <w:rPr>
                <w:rFonts w:asciiTheme="majorHAnsi" w:hAnsiTheme="majorHAnsi" w:cstheme="majorHAnsi"/>
                <w:sz w:val="22"/>
                <w:szCs w:val="22"/>
              </w:rPr>
              <w:t>through 2024</w:t>
            </w:r>
            <w:r>
              <w:rPr>
                <w:rFonts w:asciiTheme="majorHAnsi" w:hAnsiTheme="majorHAnsi" w:cstheme="majorHAnsi"/>
                <w:sz w:val="22"/>
                <w:szCs w:val="22"/>
              </w:rPr>
              <w:t>.</w:t>
            </w:r>
          </w:p>
          <w:p w14:paraId="32BA9B8B" w14:textId="77777777" w:rsidR="00EE55C9" w:rsidRPr="00825367" w:rsidRDefault="00EE55C9" w:rsidP="00EE55C9">
            <w:pPr>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3BEDECDA" w14:textId="77777777" w:rsidR="00EE55C9" w:rsidRPr="00825367" w:rsidRDefault="002B01C7" w:rsidP="00EE55C9">
            <w:pPr>
              <w:rPr>
                <w:rFonts w:asciiTheme="majorHAnsi" w:hAnsiTheme="majorHAnsi" w:cstheme="majorHAnsi"/>
                <w:sz w:val="22"/>
                <w:szCs w:val="22"/>
              </w:rPr>
            </w:pPr>
            <w:r>
              <w:rPr>
                <w:rFonts w:asciiTheme="majorHAnsi" w:hAnsiTheme="majorHAnsi" w:cstheme="majorHAnsi"/>
                <w:sz w:val="22"/>
                <w:szCs w:val="22"/>
              </w:rPr>
              <w:t xml:space="preserve">Director of </w:t>
            </w:r>
            <w:r w:rsidR="00EE55C9" w:rsidRPr="00825367">
              <w:rPr>
                <w:rFonts w:asciiTheme="majorHAnsi" w:hAnsiTheme="majorHAnsi" w:cstheme="majorHAnsi"/>
                <w:sz w:val="22"/>
                <w:szCs w:val="22"/>
              </w:rPr>
              <w:t>Publish</w:t>
            </w:r>
            <w:r>
              <w:rPr>
                <w:rFonts w:asciiTheme="majorHAnsi" w:hAnsiTheme="majorHAnsi" w:cstheme="majorHAnsi"/>
                <w:sz w:val="22"/>
                <w:szCs w:val="22"/>
              </w:rPr>
              <w:t>ing</w:t>
            </w:r>
          </w:p>
          <w:p w14:paraId="31A43A5E" w14:textId="77777777" w:rsidR="00EE55C9" w:rsidRPr="00825367" w:rsidRDefault="00EE55C9" w:rsidP="00EE55C9">
            <w:pPr>
              <w:pStyle w:val="ListParagraph"/>
              <w:numPr>
                <w:ilvl w:val="0"/>
                <w:numId w:val="34"/>
              </w:numPr>
              <w:rPr>
                <w:rFonts w:asciiTheme="majorHAnsi" w:hAnsiTheme="majorHAnsi" w:cstheme="majorHAnsi"/>
              </w:rPr>
            </w:pPr>
            <w:r w:rsidRPr="00825367">
              <w:rPr>
                <w:rFonts w:asciiTheme="majorHAnsi" w:hAnsiTheme="majorHAnsi" w:cstheme="majorHAnsi"/>
              </w:rPr>
              <w:t>Editorial Director, Journals</w:t>
            </w:r>
          </w:p>
        </w:tc>
      </w:tr>
      <w:tr w:rsidR="000E40C1" w:rsidRPr="00825367" w14:paraId="4DDF191E"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700B71AB" w14:textId="7D2C6F69" w:rsidR="000E40C1" w:rsidRPr="00922864" w:rsidRDefault="000E40C1" w:rsidP="00F22AD4">
            <w:pPr>
              <w:jc w:val="center"/>
              <w:rPr>
                <w:rFonts w:asciiTheme="majorHAnsi" w:hAnsiTheme="majorHAnsi" w:cstheme="majorHAnsi"/>
                <w:b/>
                <w:sz w:val="22"/>
                <w:szCs w:val="22"/>
              </w:rPr>
            </w:pPr>
            <w:r w:rsidRPr="00922864">
              <w:rPr>
                <w:rFonts w:asciiTheme="majorHAnsi" w:hAnsiTheme="majorHAnsi" w:cstheme="majorHAnsi"/>
                <w:b/>
                <w:sz w:val="22"/>
                <w:szCs w:val="22"/>
              </w:rPr>
              <w:t>EX.</w:t>
            </w:r>
            <w:r w:rsidR="00575544" w:rsidRPr="00922864">
              <w:rPr>
                <w:rFonts w:asciiTheme="majorHAnsi" w:hAnsiTheme="majorHAnsi" w:cstheme="majorHAnsi"/>
                <w:b/>
                <w:sz w:val="22"/>
                <w:szCs w:val="22"/>
              </w:rPr>
              <w:t>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D4D2647" w14:textId="6982CEF1" w:rsidR="000E40C1" w:rsidRDefault="00425C9E" w:rsidP="00F22AD4">
            <w:pPr>
              <w:rPr>
                <w:rFonts w:asciiTheme="majorHAnsi" w:eastAsiaTheme="minorHAnsi" w:hAnsiTheme="majorHAnsi" w:cstheme="majorHAnsi"/>
                <w:b/>
                <w:sz w:val="22"/>
                <w:szCs w:val="22"/>
                <w:u w:val="single"/>
              </w:rPr>
            </w:pPr>
            <w:r w:rsidRPr="00425C9E">
              <w:rPr>
                <w:rFonts w:asciiTheme="majorHAnsi" w:eastAsiaTheme="minorHAnsi" w:hAnsiTheme="majorHAnsi" w:cstheme="majorHAnsi"/>
                <w:b/>
                <w:sz w:val="22"/>
                <w:szCs w:val="22"/>
                <w:u w:val="single"/>
              </w:rPr>
              <w:t>CALF G</w:t>
            </w:r>
            <w:r>
              <w:rPr>
                <w:rFonts w:asciiTheme="majorHAnsi" w:eastAsiaTheme="minorHAnsi" w:hAnsiTheme="majorHAnsi" w:cstheme="majorHAnsi"/>
                <w:b/>
                <w:sz w:val="22"/>
                <w:szCs w:val="22"/>
                <w:u w:val="single"/>
              </w:rPr>
              <w:t>rant Request</w:t>
            </w:r>
            <w:r w:rsidRPr="00425C9E">
              <w:rPr>
                <w:rFonts w:asciiTheme="majorHAnsi" w:eastAsiaTheme="minorHAnsi" w:hAnsiTheme="majorHAnsi" w:cstheme="majorHAnsi"/>
                <w:b/>
                <w:sz w:val="22"/>
                <w:szCs w:val="22"/>
                <w:u w:val="single"/>
              </w:rPr>
              <w:t xml:space="preserve"> </w:t>
            </w:r>
          </w:p>
          <w:p w14:paraId="55952670" w14:textId="415D261E" w:rsidR="00425C9E" w:rsidRPr="00425C9E" w:rsidRDefault="00CB00AA" w:rsidP="00425C9E">
            <w:pPr>
              <w:rPr>
                <w:rFonts w:asciiTheme="majorHAnsi" w:eastAsia="Calibri" w:hAnsiTheme="majorHAnsi" w:cstheme="majorHAnsi"/>
                <w:sz w:val="22"/>
                <w:szCs w:val="22"/>
              </w:rPr>
            </w:pPr>
            <w:r>
              <w:rPr>
                <w:rFonts w:asciiTheme="majorHAnsi" w:eastAsia="Calibri" w:hAnsiTheme="majorHAnsi" w:cstheme="majorHAnsi"/>
                <w:sz w:val="22"/>
                <w:szCs w:val="22"/>
              </w:rPr>
              <w:t>T</w:t>
            </w:r>
            <w:r w:rsidR="00425C9E" w:rsidRPr="00425C9E">
              <w:rPr>
                <w:rFonts w:asciiTheme="majorHAnsi" w:eastAsia="Calibri" w:hAnsiTheme="majorHAnsi" w:cstheme="majorHAnsi"/>
                <w:sz w:val="22"/>
                <w:szCs w:val="22"/>
              </w:rPr>
              <w:t>he Board of Trustees vote</w:t>
            </w:r>
            <w:r>
              <w:rPr>
                <w:rFonts w:asciiTheme="majorHAnsi" w:eastAsia="Calibri" w:hAnsiTheme="majorHAnsi" w:cstheme="majorHAnsi"/>
                <w:sz w:val="22"/>
                <w:szCs w:val="22"/>
              </w:rPr>
              <w:t>d</w:t>
            </w:r>
            <w:r w:rsidR="00425C9E" w:rsidRPr="00425C9E">
              <w:rPr>
                <w:rFonts w:asciiTheme="majorHAnsi" w:eastAsia="Calibri" w:hAnsiTheme="majorHAnsi" w:cstheme="majorHAnsi"/>
                <w:sz w:val="22"/>
                <w:szCs w:val="22"/>
              </w:rPr>
              <w:t xml:space="preserve"> to approve a grant requested by the</w:t>
            </w:r>
          </w:p>
          <w:p w14:paraId="1F715DAD" w14:textId="77777777" w:rsidR="000E40C1" w:rsidRDefault="00425C9E" w:rsidP="00CB00AA">
            <w:pPr>
              <w:rPr>
                <w:rFonts w:asciiTheme="majorHAnsi" w:eastAsia="Calibri" w:hAnsiTheme="majorHAnsi" w:cstheme="majorHAnsi"/>
                <w:sz w:val="22"/>
                <w:szCs w:val="22"/>
              </w:rPr>
            </w:pPr>
            <w:bookmarkStart w:id="4" w:name="_Hlk11661187"/>
            <w:r w:rsidRPr="00425C9E">
              <w:rPr>
                <w:rFonts w:asciiTheme="majorHAnsi" w:eastAsia="Calibri" w:hAnsiTheme="majorHAnsi" w:cstheme="majorHAnsi"/>
                <w:sz w:val="22"/>
                <w:szCs w:val="22"/>
              </w:rPr>
              <w:t>Louisiana Psychiatric Medical Association</w:t>
            </w:r>
            <w:bookmarkEnd w:id="4"/>
            <w:r w:rsidR="00CB00AA">
              <w:rPr>
                <w:rFonts w:asciiTheme="majorHAnsi" w:eastAsia="Calibri" w:hAnsiTheme="majorHAnsi" w:cstheme="majorHAnsi"/>
                <w:sz w:val="22"/>
                <w:szCs w:val="22"/>
              </w:rPr>
              <w:t>.</w:t>
            </w:r>
          </w:p>
          <w:p w14:paraId="13716559" w14:textId="725419DE" w:rsidR="00CB00AA" w:rsidRPr="00922864" w:rsidRDefault="00CB00AA" w:rsidP="00CB00AA">
            <w:pPr>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B649CC6" w14:textId="0FACA57F" w:rsidR="000E40C1" w:rsidRPr="00425C9E" w:rsidRDefault="00425C9E" w:rsidP="00425C9E">
            <w:pPr>
              <w:rPr>
                <w:rFonts w:asciiTheme="majorHAnsi" w:hAnsiTheme="majorHAnsi" w:cstheme="majorHAnsi"/>
                <w:sz w:val="22"/>
                <w:szCs w:val="22"/>
              </w:rPr>
            </w:pPr>
            <w:r w:rsidRPr="00425C9E">
              <w:rPr>
                <w:rFonts w:asciiTheme="majorHAnsi" w:hAnsiTheme="majorHAnsi" w:cstheme="majorHAnsi"/>
                <w:sz w:val="22"/>
                <w:szCs w:val="22"/>
              </w:rPr>
              <w:t>Chief of Government Relations</w:t>
            </w:r>
          </w:p>
        </w:tc>
      </w:tr>
      <w:tr w:rsidR="000E40C1" w:rsidRPr="00825367" w14:paraId="0260848F"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02D37D2D" w14:textId="3E6B3411" w:rsidR="000E40C1" w:rsidRPr="00825367" w:rsidRDefault="000E40C1" w:rsidP="00F22AD4">
            <w:pPr>
              <w:jc w:val="center"/>
              <w:rPr>
                <w:rFonts w:asciiTheme="majorHAnsi" w:hAnsiTheme="majorHAnsi" w:cstheme="majorHAnsi"/>
                <w:b/>
                <w:sz w:val="22"/>
                <w:szCs w:val="22"/>
              </w:rPr>
            </w:pPr>
            <w:r w:rsidRPr="00825367">
              <w:rPr>
                <w:rFonts w:asciiTheme="majorHAnsi" w:hAnsiTheme="majorHAnsi" w:cstheme="majorHAnsi"/>
                <w:b/>
                <w:sz w:val="22"/>
                <w:szCs w:val="22"/>
              </w:rPr>
              <w:t>EX.</w:t>
            </w:r>
            <w:r w:rsidR="00575544">
              <w:rPr>
                <w:rFonts w:asciiTheme="majorHAnsi" w:hAnsiTheme="majorHAnsi" w:cstheme="majorHAnsi"/>
                <w:b/>
                <w:sz w:val="22"/>
                <w:szCs w:val="22"/>
              </w:rPr>
              <w:t>3</w:t>
            </w:r>
            <w:r w:rsidR="00425C9E">
              <w:rPr>
                <w:rFonts w:asciiTheme="majorHAnsi" w:hAnsiTheme="majorHAnsi" w:cstheme="majorHAnsi"/>
                <w:b/>
                <w:sz w:val="22"/>
                <w:szCs w:val="22"/>
              </w:rPr>
              <w:t>.1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38674BF" w14:textId="70D6C985" w:rsidR="00922864" w:rsidRDefault="003A2B44" w:rsidP="00654ACD">
            <w:pPr>
              <w:pStyle w:val="Default"/>
              <w:rPr>
                <w:rFonts w:asciiTheme="majorHAnsi" w:eastAsiaTheme="minorHAnsi" w:hAnsiTheme="majorHAnsi" w:cstheme="majorHAnsi"/>
                <w:b/>
                <w:sz w:val="22"/>
                <w:szCs w:val="22"/>
                <w:u w:val="single"/>
              </w:rPr>
            </w:pPr>
            <w:r>
              <w:rPr>
                <w:rFonts w:asciiTheme="majorHAnsi" w:hAnsiTheme="majorHAnsi" w:cstheme="majorHAnsi"/>
                <w:b/>
                <w:i/>
                <w:iCs/>
                <w:sz w:val="22"/>
                <w:szCs w:val="22"/>
                <w:u w:val="single"/>
              </w:rPr>
              <w:t>Psychiatric News</w:t>
            </w:r>
            <w:r w:rsidR="00425C9E" w:rsidRPr="00425C9E">
              <w:rPr>
                <w:rFonts w:asciiTheme="majorHAnsi" w:hAnsiTheme="majorHAnsi" w:cstheme="majorHAnsi"/>
                <w:b/>
                <w:sz w:val="22"/>
                <w:szCs w:val="22"/>
                <w:u w:val="single"/>
              </w:rPr>
              <w:t xml:space="preserve"> </w:t>
            </w:r>
            <w:r>
              <w:rPr>
                <w:rFonts w:asciiTheme="majorHAnsi" w:hAnsiTheme="majorHAnsi" w:cstheme="majorHAnsi"/>
                <w:b/>
                <w:sz w:val="22"/>
                <w:szCs w:val="22"/>
                <w:u w:val="single"/>
              </w:rPr>
              <w:t>Editorial Advisory</w:t>
            </w:r>
            <w:r w:rsidR="00425C9E" w:rsidRPr="00425C9E">
              <w:rPr>
                <w:rFonts w:asciiTheme="majorHAnsi" w:hAnsiTheme="majorHAnsi" w:cstheme="majorHAnsi"/>
                <w:b/>
                <w:sz w:val="22"/>
                <w:szCs w:val="22"/>
                <w:u w:val="single"/>
              </w:rPr>
              <w:t xml:space="preserve"> </w:t>
            </w:r>
            <w:r>
              <w:rPr>
                <w:rFonts w:asciiTheme="majorHAnsi" w:hAnsiTheme="majorHAnsi" w:cstheme="majorHAnsi"/>
                <w:b/>
                <w:sz w:val="22"/>
                <w:szCs w:val="22"/>
                <w:u w:val="single"/>
              </w:rPr>
              <w:t>Board</w:t>
            </w:r>
            <w:r w:rsidR="00425C9E" w:rsidRPr="00425C9E">
              <w:rPr>
                <w:rFonts w:asciiTheme="majorHAnsi" w:hAnsiTheme="majorHAnsi" w:cstheme="majorHAnsi"/>
                <w:b/>
                <w:sz w:val="22"/>
                <w:szCs w:val="22"/>
                <w:u w:val="single"/>
              </w:rPr>
              <w:t xml:space="preserve"> </w:t>
            </w:r>
            <w:r>
              <w:rPr>
                <w:rFonts w:asciiTheme="majorHAnsi" w:hAnsiTheme="majorHAnsi" w:cstheme="majorHAnsi"/>
                <w:b/>
                <w:sz w:val="22"/>
                <w:szCs w:val="22"/>
                <w:u w:val="single"/>
              </w:rPr>
              <w:t>Appointment</w:t>
            </w:r>
            <w:r w:rsidR="00425C9E" w:rsidRPr="00425C9E">
              <w:rPr>
                <w:rFonts w:asciiTheme="majorHAnsi" w:eastAsiaTheme="minorHAnsi" w:hAnsiTheme="majorHAnsi" w:cstheme="majorHAnsi"/>
                <w:b/>
                <w:sz w:val="22"/>
                <w:szCs w:val="22"/>
                <w:u w:val="single"/>
              </w:rPr>
              <w:t xml:space="preserve"> </w:t>
            </w:r>
          </w:p>
          <w:p w14:paraId="25E27B35" w14:textId="66FA97AB" w:rsidR="003A2B44" w:rsidRPr="003A2B44" w:rsidRDefault="009A5467" w:rsidP="003A2B44">
            <w:pPr>
              <w:pStyle w:val="ListParagraph"/>
              <w:ind w:left="0"/>
            </w:pPr>
            <w:r>
              <w:t>T</w:t>
            </w:r>
            <w:r w:rsidR="003A2B44" w:rsidRPr="003A2B44">
              <w:t>he Board of Trustees vote</w:t>
            </w:r>
            <w:r>
              <w:t>d</w:t>
            </w:r>
            <w:r w:rsidR="003A2B44" w:rsidRPr="003A2B44">
              <w:t xml:space="preserve"> to approve the appointment of Ruth Shim, M.D., M.P.H., for a three-year term (July 2019-May 2022) to the </w:t>
            </w:r>
            <w:r w:rsidR="003A2B44" w:rsidRPr="003A2B44">
              <w:rPr>
                <w:i/>
              </w:rPr>
              <w:t>Psychiatric News</w:t>
            </w:r>
            <w:r w:rsidR="003A2B44" w:rsidRPr="003A2B44">
              <w:t xml:space="preserve"> Editorial Advisory Board</w:t>
            </w:r>
            <w:r>
              <w:t>.</w:t>
            </w:r>
          </w:p>
          <w:p w14:paraId="27175B60" w14:textId="77777777" w:rsidR="000E40C1" w:rsidRPr="00825367" w:rsidRDefault="000E40C1" w:rsidP="00F22AD4">
            <w:pPr>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382B00C9" w14:textId="77777777" w:rsidR="003A2B44" w:rsidRPr="00825367" w:rsidRDefault="003A2B44" w:rsidP="003A2B44">
            <w:pPr>
              <w:rPr>
                <w:rFonts w:asciiTheme="majorHAnsi" w:hAnsiTheme="majorHAnsi" w:cstheme="majorHAnsi"/>
                <w:sz w:val="22"/>
                <w:szCs w:val="22"/>
              </w:rPr>
            </w:pPr>
            <w:r>
              <w:rPr>
                <w:rFonts w:asciiTheme="majorHAnsi" w:hAnsiTheme="majorHAnsi" w:cstheme="majorHAnsi"/>
                <w:sz w:val="22"/>
                <w:szCs w:val="22"/>
              </w:rPr>
              <w:t xml:space="preserve">Director of </w:t>
            </w:r>
            <w:r w:rsidRPr="00825367">
              <w:rPr>
                <w:rFonts w:asciiTheme="majorHAnsi" w:hAnsiTheme="majorHAnsi" w:cstheme="majorHAnsi"/>
                <w:sz w:val="22"/>
                <w:szCs w:val="22"/>
              </w:rPr>
              <w:t>Publish</w:t>
            </w:r>
            <w:r>
              <w:rPr>
                <w:rFonts w:asciiTheme="majorHAnsi" w:hAnsiTheme="majorHAnsi" w:cstheme="majorHAnsi"/>
                <w:sz w:val="22"/>
                <w:szCs w:val="22"/>
              </w:rPr>
              <w:t>ing</w:t>
            </w:r>
          </w:p>
          <w:p w14:paraId="4E8C95ED" w14:textId="0DCCD89A" w:rsidR="000E40C1" w:rsidRPr="003A2B44" w:rsidRDefault="003A2B44" w:rsidP="003A2B44">
            <w:pPr>
              <w:pStyle w:val="ListParagraph"/>
              <w:numPr>
                <w:ilvl w:val="0"/>
                <w:numId w:val="34"/>
              </w:numPr>
              <w:rPr>
                <w:rFonts w:asciiTheme="majorHAnsi" w:hAnsiTheme="majorHAnsi" w:cstheme="majorHAnsi"/>
              </w:rPr>
            </w:pPr>
            <w:r w:rsidRPr="003A2B44">
              <w:rPr>
                <w:rFonts w:asciiTheme="majorHAnsi" w:hAnsiTheme="majorHAnsi" w:cstheme="majorHAnsi"/>
              </w:rPr>
              <w:t xml:space="preserve">Member Communications &amp; </w:t>
            </w:r>
            <w:r w:rsidRPr="003A2B44">
              <w:rPr>
                <w:rFonts w:asciiTheme="majorHAnsi" w:hAnsiTheme="majorHAnsi" w:cstheme="majorHAnsi"/>
                <w:i/>
                <w:iCs/>
              </w:rPr>
              <w:t>Psychiatric News</w:t>
            </w:r>
          </w:p>
        </w:tc>
      </w:tr>
      <w:tr w:rsidR="003A2B44" w:rsidRPr="00825367" w14:paraId="7F1EA879"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4BCA2529" w14:textId="4C9C8DD1" w:rsidR="003A2B44" w:rsidRPr="00825367" w:rsidRDefault="003A2B44" w:rsidP="003A2B44">
            <w:pPr>
              <w:jc w:val="center"/>
              <w:rPr>
                <w:rFonts w:asciiTheme="majorHAnsi" w:hAnsiTheme="majorHAnsi" w:cstheme="majorHAnsi"/>
                <w:b/>
                <w:sz w:val="22"/>
                <w:szCs w:val="22"/>
              </w:rPr>
            </w:pPr>
            <w:r w:rsidRPr="00825367">
              <w:rPr>
                <w:rFonts w:asciiTheme="majorHAnsi" w:hAnsiTheme="majorHAnsi" w:cstheme="majorHAnsi"/>
                <w:b/>
                <w:sz w:val="22"/>
                <w:szCs w:val="22"/>
              </w:rPr>
              <w:t>EX.</w:t>
            </w:r>
            <w:r>
              <w:rPr>
                <w:rFonts w:asciiTheme="majorHAnsi" w:hAnsiTheme="majorHAnsi" w:cstheme="majorHAnsi"/>
                <w:b/>
                <w:sz w:val="22"/>
                <w:szCs w:val="22"/>
              </w:rPr>
              <w:t>3.2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AF176C6" w14:textId="77777777" w:rsidR="003A2B44" w:rsidRDefault="003A2B44" w:rsidP="003A2B44">
            <w:pPr>
              <w:pStyle w:val="Default"/>
              <w:rPr>
                <w:rFonts w:asciiTheme="majorHAnsi" w:eastAsiaTheme="minorHAnsi" w:hAnsiTheme="majorHAnsi" w:cstheme="majorHAnsi"/>
                <w:b/>
                <w:sz w:val="22"/>
                <w:szCs w:val="22"/>
                <w:u w:val="single"/>
              </w:rPr>
            </w:pPr>
            <w:r>
              <w:rPr>
                <w:rFonts w:asciiTheme="majorHAnsi" w:hAnsiTheme="majorHAnsi" w:cstheme="majorHAnsi"/>
                <w:b/>
                <w:i/>
                <w:iCs/>
                <w:sz w:val="22"/>
                <w:szCs w:val="22"/>
                <w:u w:val="single"/>
              </w:rPr>
              <w:t>Psychiatric News</w:t>
            </w:r>
            <w:r w:rsidRPr="00425C9E">
              <w:rPr>
                <w:rFonts w:asciiTheme="majorHAnsi" w:hAnsiTheme="majorHAnsi" w:cstheme="majorHAnsi"/>
                <w:b/>
                <w:sz w:val="22"/>
                <w:szCs w:val="22"/>
                <w:u w:val="single"/>
              </w:rPr>
              <w:t xml:space="preserve"> </w:t>
            </w:r>
            <w:r>
              <w:rPr>
                <w:rFonts w:asciiTheme="majorHAnsi" w:hAnsiTheme="majorHAnsi" w:cstheme="majorHAnsi"/>
                <w:b/>
                <w:sz w:val="22"/>
                <w:szCs w:val="22"/>
                <w:u w:val="single"/>
              </w:rPr>
              <w:t>Editorial Advisory</w:t>
            </w:r>
            <w:r w:rsidRPr="00425C9E">
              <w:rPr>
                <w:rFonts w:asciiTheme="majorHAnsi" w:hAnsiTheme="majorHAnsi" w:cstheme="majorHAnsi"/>
                <w:b/>
                <w:sz w:val="22"/>
                <w:szCs w:val="22"/>
                <w:u w:val="single"/>
              </w:rPr>
              <w:t xml:space="preserve"> </w:t>
            </w:r>
            <w:r>
              <w:rPr>
                <w:rFonts w:asciiTheme="majorHAnsi" w:hAnsiTheme="majorHAnsi" w:cstheme="majorHAnsi"/>
                <w:b/>
                <w:sz w:val="22"/>
                <w:szCs w:val="22"/>
                <w:u w:val="single"/>
              </w:rPr>
              <w:t>Board</w:t>
            </w:r>
            <w:r w:rsidRPr="00425C9E">
              <w:rPr>
                <w:rFonts w:asciiTheme="majorHAnsi" w:hAnsiTheme="majorHAnsi" w:cstheme="majorHAnsi"/>
                <w:b/>
                <w:sz w:val="22"/>
                <w:szCs w:val="22"/>
                <w:u w:val="single"/>
              </w:rPr>
              <w:t xml:space="preserve"> </w:t>
            </w:r>
            <w:r>
              <w:rPr>
                <w:rFonts w:asciiTheme="majorHAnsi" w:hAnsiTheme="majorHAnsi" w:cstheme="majorHAnsi"/>
                <w:b/>
                <w:sz w:val="22"/>
                <w:szCs w:val="22"/>
                <w:u w:val="single"/>
              </w:rPr>
              <w:t>Appointment</w:t>
            </w:r>
            <w:r w:rsidRPr="00425C9E">
              <w:rPr>
                <w:rFonts w:asciiTheme="majorHAnsi" w:eastAsiaTheme="minorHAnsi" w:hAnsiTheme="majorHAnsi" w:cstheme="majorHAnsi"/>
                <w:b/>
                <w:sz w:val="22"/>
                <w:szCs w:val="22"/>
                <w:u w:val="single"/>
              </w:rPr>
              <w:t xml:space="preserve"> </w:t>
            </w:r>
          </w:p>
          <w:p w14:paraId="4E34A9CE" w14:textId="27EA8AD8" w:rsidR="003A2B44" w:rsidRPr="003A2B44" w:rsidRDefault="009A5467" w:rsidP="003A2B44">
            <w:pPr>
              <w:ind w:right="907"/>
              <w:rPr>
                <w:rFonts w:ascii="Calibri" w:hAnsi="Calibri"/>
                <w:sz w:val="22"/>
                <w:szCs w:val="22"/>
              </w:rPr>
            </w:pPr>
            <w:r>
              <w:rPr>
                <w:rFonts w:ascii="Calibri" w:hAnsi="Calibri"/>
                <w:sz w:val="22"/>
                <w:szCs w:val="22"/>
              </w:rPr>
              <w:t>T</w:t>
            </w:r>
            <w:r w:rsidR="003A2B44" w:rsidRPr="003A2B44">
              <w:rPr>
                <w:rFonts w:ascii="Calibri" w:hAnsi="Calibri"/>
                <w:sz w:val="22"/>
                <w:szCs w:val="22"/>
              </w:rPr>
              <w:t>he Board of Trustees vote</w:t>
            </w:r>
            <w:r>
              <w:rPr>
                <w:rFonts w:ascii="Calibri" w:hAnsi="Calibri"/>
                <w:sz w:val="22"/>
                <w:szCs w:val="22"/>
              </w:rPr>
              <w:t>d</w:t>
            </w:r>
            <w:r w:rsidR="003A2B44" w:rsidRPr="003A2B44">
              <w:rPr>
                <w:rFonts w:ascii="Calibri" w:hAnsi="Calibri"/>
                <w:sz w:val="22"/>
                <w:szCs w:val="22"/>
              </w:rPr>
              <w:t xml:space="preserve"> to approve the appointment of John Luo, M.D., for a three-year term (July 2019-May 2022) as a consultant to the </w:t>
            </w:r>
            <w:r w:rsidR="003A2B44" w:rsidRPr="003A2B44">
              <w:rPr>
                <w:rFonts w:ascii="Calibri" w:hAnsi="Calibri"/>
                <w:i/>
                <w:sz w:val="22"/>
                <w:szCs w:val="22"/>
              </w:rPr>
              <w:t>Psychiatric News</w:t>
            </w:r>
            <w:r w:rsidR="003A2B44" w:rsidRPr="003A2B44">
              <w:rPr>
                <w:rFonts w:ascii="Calibri" w:hAnsi="Calibri"/>
                <w:sz w:val="22"/>
                <w:szCs w:val="22"/>
              </w:rPr>
              <w:t xml:space="preserve"> Editorial Advisory Board</w:t>
            </w:r>
            <w:r>
              <w:rPr>
                <w:rFonts w:ascii="Calibri" w:hAnsi="Calibri"/>
                <w:sz w:val="22"/>
                <w:szCs w:val="22"/>
              </w:rPr>
              <w:t>.</w:t>
            </w:r>
          </w:p>
          <w:p w14:paraId="19704F9D" w14:textId="77777777" w:rsidR="003A2B44" w:rsidRPr="00825367" w:rsidRDefault="003A2B44" w:rsidP="003A2B44">
            <w:pPr>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47ADDA9D" w14:textId="77777777" w:rsidR="003A2B44" w:rsidRPr="00825367" w:rsidRDefault="003A2B44" w:rsidP="003A2B44">
            <w:pPr>
              <w:rPr>
                <w:rFonts w:asciiTheme="majorHAnsi" w:hAnsiTheme="majorHAnsi" w:cstheme="majorHAnsi"/>
                <w:sz w:val="22"/>
                <w:szCs w:val="22"/>
              </w:rPr>
            </w:pPr>
            <w:r>
              <w:rPr>
                <w:rFonts w:asciiTheme="majorHAnsi" w:hAnsiTheme="majorHAnsi" w:cstheme="majorHAnsi"/>
                <w:sz w:val="22"/>
                <w:szCs w:val="22"/>
              </w:rPr>
              <w:t xml:space="preserve">Director of </w:t>
            </w:r>
            <w:r w:rsidRPr="00825367">
              <w:rPr>
                <w:rFonts w:asciiTheme="majorHAnsi" w:hAnsiTheme="majorHAnsi" w:cstheme="majorHAnsi"/>
                <w:sz w:val="22"/>
                <w:szCs w:val="22"/>
              </w:rPr>
              <w:t>Publish</w:t>
            </w:r>
            <w:r>
              <w:rPr>
                <w:rFonts w:asciiTheme="majorHAnsi" w:hAnsiTheme="majorHAnsi" w:cstheme="majorHAnsi"/>
                <w:sz w:val="22"/>
                <w:szCs w:val="22"/>
              </w:rPr>
              <w:t>ing</w:t>
            </w:r>
          </w:p>
          <w:p w14:paraId="2B80969C" w14:textId="73A88D7A" w:rsidR="003A2B44" w:rsidRPr="00825367" w:rsidRDefault="003A2B44" w:rsidP="003A2B44">
            <w:pPr>
              <w:pStyle w:val="ListParagraph"/>
              <w:numPr>
                <w:ilvl w:val="0"/>
                <w:numId w:val="34"/>
              </w:numPr>
              <w:rPr>
                <w:rFonts w:asciiTheme="majorHAnsi" w:hAnsiTheme="majorHAnsi" w:cstheme="majorHAnsi"/>
              </w:rPr>
            </w:pPr>
            <w:r w:rsidRPr="003A2B44">
              <w:rPr>
                <w:rFonts w:asciiTheme="majorHAnsi" w:hAnsiTheme="majorHAnsi" w:cstheme="majorHAnsi"/>
              </w:rPr>
              <w:t xml:space="preserve">Member Communications &amp; </w:t>
            </w:r>
            <w:r w:rsidRPr="003A2B44">
              <w:rPr>
                <w:rFonts w:asciiTheme="majorHAnsi" w:hAnsiTheme="majorHAnsi" w:cstheme="majorHAnsi"/>
                <w:i/>
                <w:iCs/>
              </w:rPr>
              <w:t>Psychiatric News</w:t>
            </w:r>
          </w:p>
        </w:tc>
      </w:tr>
      <w:tr w:rsidR="00651FD4" w:rsidRPr="00825367" w14:paraId="4A37DAAB" w14:textId="77777777" w:rsidTr="008670E4">
        <w:trPr>
          <w:cantSplit/>
        </w:trPr>
        <w:tc>
          <w:tcPr>
            <w:tcW w:w="1620" w:type="dxa"/>
            <w:tcBorders>
              <w:top w:val="single" w:sz="4" w:space="0" w:color="auto"/>
              <w:left w:val="single" w:sz="4" w:space="0" w:color="auto"/>
              <w:bottom w:val="single" w:sz="4" w:space="0" w:color="auto"/>
              <w:right w:val="single" w:sz="4" w:space="0" w:color="auto"/>
            </w:tcBorders>
          </w:tcPr>
          <w:p w14:paraId="6D16F383" w14:textId="77777777" w:rsidR="00651FD4" w:rsidRDefault="00651FD4" w:rsidP="008670E4">
            <w:pPr>
              <w:jc w:val="center"/>
              <w:rPr>
                <w:rFonts w:asciiTheme="majorHAnsi" w:hAnsiTheme="majorHAnsi" w:cstheme="majorHAnsi"/>
                <w:b/>
                <w:sz w:val="22"/>
                <w:szCs w:val="22"/>
              </w:rPr>
            </w:pPr>
            <w:r>
              <w:rPr>
                <w:rFonts w:asciiTheme="majorHAnsi" w:hAnsiTheme="majorHAnsi" w:cstheme="majorHAnsi"/>
                <w:b/>
                <w:sz w:val="22"/>
                <w:szCs w:val="22"/>
              </w:rPr>
              <w:lastRenderedPageBreak/>
              <w:t>EX.4.1</w:t>
            </w:r>
          </w:p>
          <w:p w14:paraId="52ED1774" w14:textId="4C687D2F" w:rsidR="006E40D4" w:rsidRPr="00825367" w:rsidRDefault="006E40D4" w:rsidP="008670E4">
            <w:pPr>
              <w:jc w:val="center"/>
              <w:rPr>
                <w:rFonts w:asciiTheme="majorHAnsi" w:hAnsiTheme="majorHAnsi" w:cstheme="majorHAnsi"/>
                <w:b/>
                <w:sz w:val="22"/>
                <w:szCs w:val="22"/>
              </w:rPr>
            </w:pPr>
            <w:r>
              <w:rPr>
                <w:rFonts w:asciiTheme="majorHAnsi" w:hAnsiTheme="majorHAnsi" w:cstheme="majorHAnsi"/>
                <w:b/>
                <w:sz w:val="22"/>
                <w:szCs w:val="22"/>
              </w:rPr>
              <w:t>(JRC Item 7.A.1)</w:t>
            </w:r>
          </w:p>
        </w:tc>
        <w:tc>
          <w:tcPr>
            <w:tcW w:w="6480" w:type="dxa"/>
            <w:tcBorders>
              <w:top w:val="single" w:sz="4" w:space="0" w:color="auto"/>
              <w:left w:val="single" w:sz="4" w:space="0" w:color="auto"/>
              <w:bottom w:val="single" w:sz="4" w:space="0" w:color="auto"/>
              <w:right w:val="single" w:sz="4" w:space="0" w:color="auto"/>
            </w:tcBorders>
          </w:tcPr>
          <w:p w14:paraId="6CA9A211" w14:textId="77777777" w:rsidR="00651FD4" w:rsidRPr="00825367" w:rsidRDefault="00651FD4" w:rsidP="008670E4">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06D5037E" w14:textId="43F490E6" w:rsidR="00681E92" w:rsidRDefault="00681E92" w:rsidP="008670E4">
            <w:pPr>
              <w:keepNext/>
              <w:rPr>
                <w:rFonts w:asciiTheme="majorHAnsi" w:hAnsiTheme="majorHAnsi" w:cstheme="majorHAnsi"/>
                <w:sz w:val="22"/>
                <w:szCs w:val="22"/>
              </w:rPr>
            </w:pPr>
          </w:p>
          <w:p w14:paraId="10766442" w14:textId="1B272D56" w:rsidR="000F42B2" w:rsidRPr="00825367" w:rsidRDefault="000F42B2" w:rsidP="00F201F4">
            <w:pPr>
              <w:rPr>
                <w:rFonts w:asciiTheme="majorHAnsi" w:hAnsiTheme="majorHAnsi" w:cstheme="majorHAnsi"/>
                <w:b/>
                <w:sz w:val="22"/>
                <w:szCs w:val="22"/>
                <w:u w:val="single"/>
              </w:rPr>
            </w:pPr>
            <w:r w:rsidRPr="00CF565A">
              <w:rPr>
                <w:rFonts w:asciiTheme="majorHAnsi" w:hAnsiTheme="majorHAnsi" w:cstheme="majorHAnsi"/>
                <w:bCs/>
                <w:sz w:val="22"/>
                <w:szCs w:val="22"/>
              </w:rPr>
              <w:t xml:space="preserve">The Board of Trustees voted to develop a work group of the Board of Trustees to review and revise the </w:t>
            </w:r>
            <w:r w:rsidR="00B01AA2">
              <w:rPr>
                <w:rFonts w:asciiTheme="majorHAnsi" w:hAnsiTheme="majorHAnsi" w:cstheme="majorHAnsi"/>
                <w:bCs/>
                <w:sz w:val="22"/>
                <w:szCs w:val="22"/>
              </w:rPr>
              <w:t xml:space="preserve">existing </w:t>
            </w:r>
            <w:r w:rsidRPr="00CF565A">
              <w:rPr>
                <w:rFonts w:asciiTheme="majorHAnsi" w:hAnsiTheme="majorHAnsi" w:cstheme="majorHAnsi"/>
                <w:bCs/>
                <w:sz w:val="22"/>
                <w:szCs w:val="22"/>
              </w:rPr>
              <w:t xml:space="preserve">Position Statement titled, “Safe Prescribing” </w:t>
            </w:r>
            <w:r w:rsidR="00B14244" w:rsidRPr="007545B6">
              <w:rPr>
                <w:rFonts w:asciiTheme="majorHAnsi" w:hAnsiTheme="majorHAnsi" w:cstheme="majorHAnsi"/>
                <w:sz w:val="22"/>
                <w:szCs w:val="22"/>
              </w:rPr>
              <w:t xml:space="preserve">with a request that the position statement </w:t>
            </w:r>
            <w:r w:rsidR="00B14244">
              <w:rPr>
                <w:rFonts w:asciiTheme="majorHAnsi" w:hAnsiTheme="majorHAnsi" w:cstheme="majorHAnsi"/>
                <w:sz w:val="22"/>
                <w:szCs w:val="22"/>
              </w:rPr>
              <w:t>is</w:t>
            </w:r>
            <w:r w:rsidR="00B14244" w:rsidRPr="007545B6">
              <w:rPr>
                <w:rFonts w:asciiTheme="majorHAnsi" w:hAnsiTheme="majorHAnsi" w:cstheme="majorHAnsi"/>
                <w:sz w:val="22"/>
                <w:szCs w:val="22"/>
              </w:rPr>
              <w:t xml:space="preserve"> written in the correct APA format</w:t>
            </w:r>
            <w:r w:rsidRPr="00CF565A">
              <w:rPr>
                <w:rFonts w:asciiTheme="majorHAnsi" w:hAnsiTheme="majorHAnsi" w:cstheme="majorHAnsi"/>
                <w:bCs/>
                <w:sz w:val="22"/>
                <w:szCs w:val="22"/>
              </w:rPr>
              <w:t>.</w:t>
            </w:r>
            <w:r w:rsidR="00F201F4">
              <w:rPr>
                <w:rFonts w:asciiTheme="majorHAnsi" w:hAnsiTheme="majorHAnsi" w:cstheme="majorHAnsi"/>
                <w:bCs/>
                <w:sz w:val="22"/>
                <w:szCs w:val="22"/>
              </w:rPr>
              <w:br/>
            </w:r>
          </w:p>
        </w:tc>
        <w:tc>
          <w:tcPr>
            <w:tcW w:w="2610" w:type="dxa"/>
            <w:tcBorders>
              <w:top w:val="single" w:sz="4" w:space="0" w:color="auto"/>
              <w:left w:val="single" w:sz="4" w:space="0" w:color="auto"/>
              <w:bottom w:val="single" w:sz="4" w:space="0" w:color="auto"/>
              <w:right w:val="single" w:sz="4" w:space="0" w:color="auto"/>
            </w:tcBorders>
          </w:tcPr>
          <w:p w14:paraId="28F0E503" w14:textId="77777777" w:rsidR="00651FD4" w:rsidRPr="00825367" w:rsidRDefault="00651FD4" w:rsidP="008670E4">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3C8E5DEF" w14:textId="77777777" w:rsidR="00651FD4" w:rsidRDefault="00651FD4" w:rsidP="008670E4">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3CB67C5B" w14:textId="77777777" w:rsidR="00651FD4" w:rsidRDefault="00651FD4" w:rsidP="008670E4">
            <w:pPr>
              <w:pStyle w:val="ListParagraph"/>
              <w:rPr>
                <w:rFonts w:asciiTheme="majorHAnsi" w:hAnsiTheme="majorHAnsi" w:cstheme="majorHAnsi"/>
              </w:rPr>
            </w:pPr>
          </w:p>
          <w:p w14:paraId="3FCD836E" w14:textId="77777777" w:rsidR="00651FD4" w:rsidRPr="003A2B44" w:rsidRDefault="00651FD4" w:rsidP="008670E4">
            <w:pPr>
              <w:rPr>
                <w:rFonts w:asciiTheme="majorHAnsi" w:hAnsiTheme="majorHAnsi" w:cstheme="majorHAnsi"/>
                <w:sz w:val="22"/>
                <w:szCs w:val="22"/>
              </w:rPr>
            </w:pPr>
            <w:r w:rsidRPr="003A2B44">
              <w:rPr>
                <w:rFonts w:asciiTheme="majorHAnsi" w:hAnsiTheme="majorHAnsi" w:cstheme="majorHAnsi"/>
                <w:sz w:val="22"/>
                <w:szCs w:val="22"/>
              </w:rPr>
              <w:t>Chief of Policy, Programs &amp; Partnerships</w:t>
            </w:r>
          </w:p>
        </w:tc>
      </w:tr>
      <w:tr w:rsidR="00651FD4" w:rsidRPr="00825367" w14:paraId="5AB37F17" w14:textId="77777777" w:rsidTr="008670E4">
        <w:trPr>
          <w:cantSplit/>
        </w:trPr>
        <w:tc>
          <w:tcPr>
            <w:tcW w:w="1620" w:type="dxa"/>
            <w:tcBorders>
              <w:top w:val="single" w:sz="4" w:space="0" w:color="auto"/>
              <w:left w:val="single" w:sz="4" w:space="0" w:color="auto"/>
              <w:bottom w:val="single" w:sz="4" w:space="0" w:color="auto"/>
              <w:right w:val="single" w:sz="4" w:space="0" w:color="auto"/>
            </w:tcBorders>
          </w:tcPr>
          <w:p w14:paraId="4A3BBFB0" w14:textId="77777777" w:rsidR="00651FD4" w:rsidRDefault="00651FD4" w:rsidP="008670E4">
            <w:pPr>
              <w:jc w:val="center"/>
              <w:rPr>
                <w:rFonts w:asciiTheme="majorHAnsi" w:hAnsiTheme="majorHAnsi" w:cstheme="majorHAnsi"/>
                <w:b/>
                <w:sz w:val="22"/>
                <w:szCs w:val="22"/>
              </w:rPr>
            </w:pPr>
            <w:r>
              <w:rPr>
                <w:rFonts w:asciiTheme="majorHAnsi" w:hAnsiTheme="majorHAnsi" w:cstheme="majorHAnsi"/>
                <w:b/>
                <w:sz w:val="22"/>
                <w:szCs w:val="22"/>
              </w:rPr>
              <w:t>EX.4.2</w:t>
            </w:r>
          </w:p>
          <w:p w14:paraId="5BCCA571" w14:textId="4EDA9CB5" w:rsidR="006E40D4" w:rsidRPr="00825367" w:rsidRDefault="006E40D4" w:rsidP="008670E4">
            <w:pPr>
              <w:jc w:val="center"/>
              <w:rPr>
                <w:rFonts w:asciiTheme="majorHAnsi" w:hAnsiTheme="majorHAnsi" w:cstheme="majorHAnsi"/>
                <w:b/>
                <w:sz w:val="22"/>
                <w:szCs w:val="22"/>
              </w:rPr>
            </w:pPr>
            <w:r>
              <w:rPr>
                <w:rFonts w:asciiTheme="majorHAnsi" w:hAnsiTheme="majorHAnsi" w:cstheme="majorHAnsi"/>
                <w:b/>
                <w:sz w:val="22"/>
                <w:szCs w:val="22"/>
              </w:rPr>
              <w:t>(JRC Item 7.A.2)</w:t>
            </w:r>
          </w:p>
        </w:tc>
        <w:tc>
          <w:tcPr>
            <w:tcW w:w="6480" w:type="dxa"/>
            <w:tcBorders>
              <w:top w:val="single" w:sz="4" w:space="0" w:color="auto"/>
              <w:left w:val="single" w:sz="4" w:space="0" w:color="auto"/>
              <w:bottom w:val="single" w:sz="4" w:space="0" w:color="auto"/>
              <w:right w:val="single" w:sz="4" w:space="0" w:color="auto"/>
            </w:tcBorders>
          </w:tcPr>
          <w:p w14:paraId="54F3B94A" w14:textId="77777777" w:rsidR="00651FD4" w:rsidRPr="00825367" w:rsidRDefault="00651FD4" w:rsidP="008670E4">
            <w:pPr>
              <w:rPr>
                <w:rFonts w:asciiTheme="majorHAnsi" w:hAnsiTheme="majorHAnsi" w:cstheme="majorHAnsi"/>
                <w:b/>
                <w:sz w:val="22"/>
                <w:szCs w:val="22"/>
                <w:u w:val="single"/>
              </w:rPr>
            </w:pPr>
            <w:r>
              <w:rPr>
                <w:rFonts w:asciiTheme="majorHAnsi" w:hAnsiTheme="majorHAnsi" w:cstheme="majorHAnsi"/>
                <w:b/>
                <w:sz w:val="22"/>
                <w:szCs w:val="22"/>
                <w:u w:val="single"/>
              </w:rPr>
              <w:t xml:space="preserve">Joint Reference </w:t>
            </w:r>
            <w:r w:rsidRPr="00825367">
              <w:rPr>
                <w:rFonts w:asciiTheme="majorHAnsi" w:hAnsiTheme="majorHAnsi" w:cstheme="majorHAnsi"/>
                <w:b/>
                <w:sz w:val="22"/>
                <w:szCs w:val="22"/>
                <w:u w:val="single"/>
              </w:rPr>
              <w:t>Committee</w:t>
            </w:r>
            <w:r>
              <w:rPr>
                <w:rFonts w:asciiTheme="majorHAnsi" w:hAnsiTheme="majorHAnsi" w:cstheme="majorHAnsi"/>
                <w:b/>
                <w:sz w:val="22"/>
                <w:szCs w:val="22"/>
                <w:u w:val="single"/>
              </w:rPr>
              <w:t xml:space="preserve"> and President-Elect</w:t>
            </w:r>
          </w:p>
          <w:p w14:paraId="2C5785C4" w14:textId="1431FDE2" w:rsidR="00651FD4" w:rsidRPr="00EF17C3" w:rsidRDefault="00D4679D" w:rsidP="008670E4">
            <w:pPr>
              <w:autoSpaceDE w:val="0"/>
              <w:autoSpaceDN w:val="0"/>
              <w:rPr>
                <w:rFonts w:asciiTheme="majorHAnsi" w:hAnsiTheme="majorHAnsi" w:cstheme="majorHAnsi"/>
                <w:sz w:val="22"/>
                <w:szCs w:val="22"/>
              </w:rPr>
            </w:pPr>
            <w:r>
              <w:rPr>
                <w:rFonts w:asciiTheme="majorHAnsi" w:hAnsiTheme="majorHAnsi" w:cstheme="majorHAnsi"/>
                <w:sz w:val="22"/>
                <w:szCs w:val="22"/>
              </w:rPr>
              <w:t>T</w:t>
            </w:r>
            <w:r w:rsidR="00651FD4" w:rsidRPr="00EF17C3">
              <w:rPr>
                <w:rFonts w:asciiTheme="majorHAnsi" w:hAnsiTheme="majorHAnsi" w:cstheme="majorHAnsi"/>
                <w:sz w:val="22"/>
                <w:szCs w:val="22"/>
              </w:rPr>
              <w:t>he Board of Trustees vote</w:t>
            </w:r>
            <w:r>
              <w:rPr>
                <w:rFonts w:asciiTheme="majorHAnsi" w:hAnsiTheme="majorHAnsi" w:cstheme="majorHAnsi"/>
                <w:sz w:val="22"/>
                <w:szCs w:val="22"/>
              </w:rPr>
              <w:t>d</w:t>
            </w:r>
            <w:r w:rsidR="00651FD4" w:rsidRPr="00EF17C3">
              <w:rPr>
                <w:rFonts w:asciiTheme="majorHAnsi" w:hAnsiTheme="majorHAnsi" w:cstheme="majorHAnsi"/>
                <w:sz w:val="22"/>
                <w:szCs w:val="22"/>
              </w:rPr>
              <w:t xml:space="preserve"> to approve the action paper, “APA Support for DB and State PAC”, which asks APA with input from the Membership Committee, Council on Advocacy and Government Relations, and Finance and Budget Committee </w:t>
            </w:r>
            <w:r w:rsidR="00651FD4">
              <w:rPr>
                <w:rFonts w:asciiTheme="majorHAnsi" w:hAnsiTheme="majorHAnsi" w:cstheme="majorHAnsi"/>
                <w:sz w:val="22"/>
                <w:szCs w:val="22"/>
              </w:rPr>
              <w:t xml:space="preserve">to </w:t>
            </w:r>
            <w:r w:rsidR="00651FD4" w:rsidRPr="00EF17C3">
              <w:rPr>
                <w:rFonts w:asciiTheme="majorHAnsi" w:hAnsiTheme="majorHAnsi" w:cstheme="majorHAnsi"/>
                <w:sz w:val="22"/>
                <w:szCs w:val="22"/>
              </w:rPr>
              <w:t>create a taskforce to explore options to better support State level associations and DB’s to have stronger PAC contributions</w:t>
            </w:r>
            <w:r w:rsidRPr="00D4679D">
              <w:rPr>
                <w:rFonts w:asciiTheme="majorHAnsi" w:hAnsiTheme="majorHAnsi" w:cstheme="majorHAnsi"/>
                <w:bCs/>
                <w:sz w:val="22"/>
                <w:szCs w:val="22"/>
              </w:rPr>
              <w:t xml:space="preserve"> </w:t>
            </w:r>
            <w:r w:rsidRPr="00D4679D">
              <w:rPr>
                <w:rFonts w:asciiTheme="majorHAnsi" w:hAnsiTheme="majorHAnsi" w:cstheme="majorHAnsi"/>
                <w:bCs/>
                <w:sz w:val="22"/>
                <w:szCs w:val="22"/>
                <w:u w:val="double"/>
              </w:rPr>
              <w:t>and better advocacy</w:t>
            </w:r>
            <w:r>
              <w:rPr>
                <w:rFonts w:asciiTheme="majorHAnsi" w:hAnsiTheme="majorHAnsi" w:cstheme="majorHAnsi"/>
                <w:bCs/>
                <w:sz w:val="22"/>
                <w:szCs w:val="22"/>
                <w:u w:val="double"/>
              </w:rPr>
              <w:t>.</w:t>
            </w:r>
            <w:r w:rsidRPr="00D4679D">
              <w:rPr>
                <w:rFonts w:asciiTheme="majorHAnsi" w:hAnsiTheme="majorHAnsi" w:cstheme="majorHAnsi"/>
                <w:bCs/>
                <w:sz w:val="22"/>
                <w:szCs w:val="22"/>
              </w:rPr>
              <w:t xml:space="preserve"> </w:t>
            </w:r>
            <w:r w:rsidR="00651FD4" w:rsidRPr="00D4679D">
              <w:rPr>
                <w:rFonts w:asciiTheme="majorHAnsi" w:hAnsiTheme="majorHAnsi" w:cstheme="majorHAnsi"/>
                <w:bCs/>
                <w:sz w:val="22"/>
                <w:szCs w:val="22"/>
              </w:rPr>
              <w:t xml:space="preserve"> </w:t>
            </w:r>
            <w:r w:rsidR="00651FD4" w:rsidRPr="00EF17C3">
              <w:rPr>
                <w:rFonts w:asciiTheme="majorHAnsi" w:hAnsiTheme="majorHAnsi" w:cstheme="majorHAnsi"/>
                <w:sz w:val="22"/>
                <w:szCs w:val="22"/>
              </w:rPr>
              <w:t>(ASMMAY19 12.F; JRCJUNE19 6.6)</w:t>
            </w:r>
          </w:p>
          <w:p w14:paraId="34B37B6F" w14:textId="77777777" w:rsidR="00651FD4" w:rsidRPr="00825367" w:rsidRDefault="00651FD4" w:rsidP="008670E4">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649312E2" w14:textId="77777777" w:rsidR="00651FD4" w:rsidRPr="00825367" w:rsidRDefault="00651FD4" w:rsidP="008670E4">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794865D4" w14:textId="77777777" w:rsidR="00651FD4" w:rsidRDefault="00651FD4" w:rsidP="008670E4">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69776E46" w14:textId="77777777" w:rsidR="00651FD4" w:rsidRPr="003A2B44" w:rsidRDefault="00651FD4" w:rsidP="008670E4">
            <w:pPr>
              <w:rPr>
                <w:rFonts w:asciiTheme="majorHAnsi" w:hAnsiTheme="majorHAnsi" w:cstheme="majorHAnsi"/>
                <w:sz w:val="22"/>
                <w:szCs w:val="22"/>
              </w:rPr>
            </w:pPr>
            <w:r w:rsidRPr="003A2B44">
              <w:rPr>
                <w:rFonts w:asciiTheme="majorHAnsi" w:hAnsiTheme="majorHAnsi" w:cstheme="majorHAnsi"/>
                <w:sz w:val="22"/>
                <w:szCs w:val="22"/>
              </w:rPr>
              <w:t>Chief Financial Officer</w:t>
            </w:r>
          </w:p>
          <w:p w14:paraId="25CE61CD" w14:textId="77777777" w:rsidR="00651FD4" w:rsidRPr="00E6052A" w:rsidRDefault="00651FD4" w:rsidP="008670E4">
            <w:pPr>
              <w:rPr>
                <w:rFonts w:asciiTheme="majorHAnsi" w:hAnsiTheme="majorHAnsi" w:cstheme="majorHAnsi"/>
                <w:sz w:val="22"/>
                <w:szCs w:val="22"/>
              </w:rPr>
            </w:pPr>
            <w:r w:rsidRPr="00E6052A">
              <w:rPr>
                <w:rFonts w:asciiTheme="majorHAnsi" w:hAnsiTheme="majorHAnsi" w:cstheme="majorHAnsi"/>
                <w:sz w:val="22"/>
                <w:szCs w:val="22"/>
              </w:rPr>
              <w:t>Chief of Government Relations</w:t>
            </w:r>
          </w:p>
          <w:p w14:paraId="798ABE4D" w14:textId="77777777" w:rsidR="00651FD4" w:rsidRPr="00EF17C3" w:rsidRDefault="00651FD4" w:rsidP="008670E4">
            <w:pPr>
              <w:pStyle w:val="ListParagraph"/>
              <w:numPr>
                <w:ilvl w:val="0"/>
                <w:numId w:val="5"/>
              </w:numPr>
              <w:rPr>
                <w:rFonts w:asciiTheme="majorHAnsi" w:hAnsiTheme="majorHAnsi" w:cstheme="majorHAnsi"/>
              </w:rPr>
            </w:pPr>
            <w:r>
              <w:rPr>
                <w:rFonts w:asciiTheme="majorHAnsi" w:hAnsiTheme="majorHAnsi" w:cstheme="majorHAnsi"/>
              </w:rPr>
              <w:t>Political Relations &amp; Grassroots</w:t>
            </w:r>
          </w:p>
        </w:tc>
      </w:tr>
      <w:tr w:rsidR="00651FD4" w:rsidRPr="00825367" w14:paraId="23C98CC9"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0902C888" w14:textId="5C37C921" w:rsidR="00651FD4" w:rsidRPr="00825367" w:rsidRDefault="00651FD4" w:rsidP="00651FD4">
            <w:pPr>
              <w:jc w:val="center"/>
              <w:rPr>
                <w:rFonts w:asciiTheme="majorHAnsi" w:hAnsiTheme="majorHAnsi" w:cstheme="majorHAnsi"/>
                <w:b/>
                <w:sz w:val="22"/>
                <w:szCs w:val="22"/>
              </w:rPr>
            </w:pPr>
            <w:r>
              <w:rPr>
                <w:rFonts w:asciiTheme="majorHAnsi" w:hAnsiTheme="majorHAnsi" w:cstheme="majorHAnsi"/>
                <w:b/>
                <w:sz w:val="22"/>
                <w:szCs w:val="22"/>
              </w:rPr>
              <w:t>EX.5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DA7757D" w14:textId="77777777" w:rsidR="00651FD4" w:rsidRPr="00651FD4" w:rsidRDefault="00651FD4" w:rsidP="00651FD4">
            <w:pPr>
              <w:pStyle w:val="Default"/>
              <w:rPr>
                <w:rFonts w:asciiTheme="majorHAnsi" w:hAnsiTheme="majorHAnsi" w:cstheme="majorHAnsi"/>
                <w:b/>
                <w:sz w:val="22"/>
                <w:szCs w:val="22"/>
                <w:u w:val="single"/>
              </w:rPr>
            </w:pPr>
            <w:r w:rsidRPr="00651FD4">
              <w:rPr>
                <w:rFonts w:asciiTheme="majorHAnsi" w:hAnsiTheme="majorHAnsi" w:cstheme="majorHAnsi"/>
                <w:b/>
                <w:sz w:val="22"/>
                <w:szCs w:val="22"/>
                <w:u w:val="single"/>
              </w:rPr>
              <w:t>Board of Trustees Member to Hold Other Positions in APA</w:t>
            </w:r>
          </w:p>
          <w:p w14:paraId="4AD3B457" w14:textId="49F31A74" w:rsidR="00651FD4" w:rsidRPr="002E1778" w:rsidRDefault="00BD3640" w:rsidP="00651FD4">
            <w:pPr>
              <w:pStyle w:val="Default"/>
              <w:rPr>
                <w:rFonts w:asciiTheme="majorHAnsi" w:hAnsiTheme="majorHAnsi" w:cstheme="majorHAnsi"/>
                <w:bCs/>
                <w:sz w:val="22"/>
                <w:szCs w:val="22"/>
              </w:rPr>
            </w:pPr>
            <w:r>
              <w:rPr>
                <w:rFonts w:asciiTheme="majorHAnsi" w:hAnsiTheme="majorHAnsi" w:cstheme="majorHAnsi"/>
                <w:bCs/>
                <w:sz w:val="22"/>
                <w:szCs w:val="22"/>
              </w:rPr>
              <w:t>T</w:t>
            </w:r>
            <w:r w:rsidR="002E1778">
              <w:rPr>
                <w:rFonts w:asciiTheme="majorHAnsi" w:hAnsiTheme="majorHAnsi" w:cstheme="majorHAnsi"/>
                <w:bCs/>
                <w:sz w:val="22"/>
                <w:szCs w:val="22"/>
              </w:rPr>
              <w:t xml:space="preserve">he Board of Trustees </w:t>
            </w:r>
            <w:r w:rsidRPr="00BD3640">
              <w:rPr>
                <w:rFonts w:asciiTheme="majorHAnsi" w:hAnsiTheme="majorHAnsi" w:cstheme="majorHAnsi"/>
                <w:bCs/>
                <w:sz w:val="22"/>
                <w:szCs w:val="22"/>
                <w:u w:val="single"/>
              </w:rPr>
              <w:t>did not</w:t>
            </w:r>
            <w:r w:rsidR="002E1778">
              <w:rPr>
                <w:rFonts w:asciiTheme="majorHAnsi" w:hAnsiTheme="majorHAnsi" w:cstheme="majorHAnsi"/>
                <w:bCs/>
                <w:sz w:val="22"/>
                <w:szCs w:val="22"/>
              </w:rPr>
              <w:t xml:space="preserve"> approve an exception to the rule prohibiting BOT members from holding other positions in APA</w:t>
            </w:r>
            <w:r w:rsidR="00D93A7B">
              <w:rPr>
                <w:rFonts w:asciiTheme="majorHAnsi" w:hAnsiTheme="majorHAnsi" w:cstheme="majorHAnsi"/>
                <w:bCs/>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24DC140F" w14:textId="77777777" w:rsidR="00651FD4" w:rsidRPr="00825367" w:rsidRDefault="00651FD4" w:rsidP="00651FD4">
            <w:pPr>
              <w:rPr>
                <w:rFonts w:asciiTheme="majorHAnsi" w:hAnsiTheme="majorHAnsi" w:cstheme="majorHAnsi"/>
                <w:sz w:val="22"/>
                <w:szCs w:val="22"/>
              </w:rPr>
            </w:pPr>
            <w:r>
              <w:rPr>
                <w:rFonts w:asciiTheme="majorHAnsi" w:hAnsiTheme="majorHAnsi" w:cstheme="majorHAnsi"/>
                <w:sz w:val="22"/>
                <w:szCs w:val="22"/>
              </w:rPr>
              <w:t>Chief Strategy &amp; Membership Officer</w:t>
            </w:r>
          </w:p>
          <w:p w14:paraId="29FA5606" w14:textId="77777777" w:rsidR="00651FD4" w:rsidRDefault="00651FD4" w:rsidP="00651FD4">
            <w:pPr>
              <w:pStyle w:val="ListParagraph"/>
              <w:numPr>
                <w:ilvl w:val="0"/>
                <w:numId w:val="5"/>
              </w:numPr>
              <w:rPr>
                <w:rFonts w:asciiTheme="majorHAnsi" w:hAnsiTheme="majorHAnsi" w:cstheme="majorHAnsi"/>
              </w:rPr>
            </w:pPr>
            <w:r w:rsidRPr="00BB3124">
              <w:rPr>
                <w:rFonts w:asciiTheme="majorHAnsi" w:hAnsiTheme="majorHAnsi" w:cstheme="majorHAnsi"/>
              </w:rPr>
              <w:t>Association Governance</w:t>
            </w:r>
            <w:r w:rsidRPr="00825367">
              <w:rPr>
                <w:rFonts w:asciiTheme="majorHAnsi" w:hAnsiTheme="majorHAnsi" w:cstheme="majorHAnsi"/>
              </w:rPr>
              <w:t xml:space="preserve"> </w:t>
            </w:r>
          </w:p>
          <w:p w14:paraId="6A527F46" w14:textId="77777777" w:rsidR="00651FD4" w:rsidRDefault="00651FD4" w:rsidP="00651FD4">
            <w:pPr>
              <w:rPr>
                <w:rFonts w:asciiTheme="majorHAnsi" w:hAnsiTheme="majorHAnsi" w:cstheme="majorHAnsi"/>
                <w:sz w:val="22"/>
                <w:szCs w:val="22"/>
              </w:rPr>
            </w:pPr>
          </w:p>
          <w:p w14:paraId="36BA4A84" w14:textId="7CF551DD" w:rsidR="001C0C1A" w:rsidRDefault="001C0C1A" w:rsidP="00651FD4">
            <w:pPr>
              <w:rPr>
                <w:rFonts w:asciiTheme="majorHAnsi" w:hAnsiTheme="majorHAnsi" w:cstheme="majorHAnsi"/>
                <w:sz w:val="22"/>
                <w:szCs w:val="22"/>
              </w:rPr>
            </w:pPr>
          </w:p>
        </w:tc>
      </w:tr>
      <w:bookmarkEnd w:id="3"/>
    </w:tbl>
    <w:p w14:paraId="67ACBB94" w14:textId="7C2E5C9E" w:rsidR="00A209F7" w:rsidRPr="009D526E" w:rsidRDefault="00A209F7" w:rsidP="00087C89">
      <w:pPr>
        <w:tabs>
          <w:tab w:val="left" w:pos="3139"/>
        </w:tabs>
        <w:rPr>
          <w:rFonts w:asciiTheme="majorHAnsi" w:hAnsiTheme="majorHAnsi" w:cstheme="majorHAnsi"/>
          <w:sz w:val="2"/>
          <w:szCs w:val="2"/>
        </w:rPr>
      </w:pPr>
    </w:p>
    <w:sectPr w:rsidR="00A209F7" w:rsidRPr="009D526E" w:rsidSect="005B71A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5077" w14:textId="77777777" w:rsidR="00703C5D" w:rsidRDefault="00703C5D">
      <w:r>
        <w:separator/>
      </w:r>
    </w:p>
  </w:endnote>
  <w:endnote w:type="continuationSeparator" w:id="0">
    <w:p w14:paraId="52607856" w14:textId="77777777" w:rsidR="00703C5D" w:rsidRDefault="0070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376" w14:textId="77777777" w:rsidR="00425C9E" w:rsidRDefault="00425C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cc = Approval by Consent Calendar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0B38F2">
      <w:rPr>
        <w:rFonts w:asciiTheme="majorHAnsi" w:eastAsiaTheme="majorEastAsia" w:hAnsiTheme="majorHAnsi" w:cstheme="majorBidi"/>
      </w:rPr>
      <w:t xml:space="preserve">Page </w:t>
    </w:r>
    <w:r>
      <w:fldChar w:fldCharType="begin"/>
    </w:r>
    <w:r>
      <w:instrText xml:space="preserve"> PAGE  \* Arabic  \* MERGEFORMAT </w:instrText>
    </w:r>
    <w:r>
      <w:fldChar w:fldCharType="separate"/>
    </w:r>
    <w:r w:rsidRPr="00060DD2">
      <w:rPr>
        <w:rFonts w:asciiTheme="majorHAnsi" w:eastAsiaTheme="majorEastAsia" w:hAnsiTheme="majorHAnsi" w:cstheme="majorBidi"/>
        <w:b/>
        <w:noProof/>
      </w:rPr>
      <w:t>8</w:t>
    </w:r>
    <w:r>
      <w:rPr>
        <w:rFonts w:asciiTheme="majorHAnsi" w:eastAsiaTheme="majorEastAsia" w:hAnsiTheme="majorHAnsi" w:cstheme="majorBidi"/>
        <w:b/>
        <w:noProof/>
      </w:rPr>
      <w:fldChar w:fldCharType="end"/>
    </w:r>
    <w:r w:rsidRPr="000B38F2">
      <w:rPr>
        <w:rFonts w:asciiTheme="majorHAnsi" w:eastAsiaTheme="majorEastAsia" w:hAnsiTheme="majorHAnsi" w:cstheme="majorBidi"/>
      </w:rPr>
      <w:t xml:space="preserve"> of </w:t>
    </w:r>
    <w:r>
      <w:rPr>
        <w:rFonts w:asciiTheme="majorHAnsi" w:eastAsiaTheme="majorEastAsia" w:hAnsiTheme="majorHAnsi" w:cstheme="majorBidi"/>
        <w:b/>
        <w:noProof/>
      </w:rPr>
      <w:fldChar w:fldCharType="begin"/>
    </w:r>
    <w:r>
      <w:rPr>
        <w:rFonts w:asciiTheme="majorHAnsi" w:eastAsiaTheme="majorEastAsia" w:hAnsiTheme="majorHAnsi" w:cstheme="majorBidi"/>
        <w:b/>
        <w:noProof/>
      </w:rPr>
      <w:instrText xml:space="preserve"> NUMPAGES  \* Arabic  \* MERGEFORMAT </w:instrText>
    </w:r>
    <w:r>
      <w:rPr>
        <w:rFonts w:asciiTheme="majorHAnsi" w:eastAsiaTheme="majorEastAsia" w:hAnsiTheme="majorHAnsi" w:cstheme="majorBidi"/>
        <w:b/>
        <w:noProof/>
      </w:rPr>
      <w:fldChar w:fldCharType="separate"/>
    </w:r>
    <w:r>
      <w:rPr>
        <w:rFonts w:asciiTheme="majorHAnsi" w:eastAsiaTheme="majorEastAsia" w:hAnsiTheme="majorHAnsi" w:cstheme="majorBidi"/>
        <w:b/>
        <w:noProof/>
      </w:rPr>
      <w:t>8</w:t>
    </w:r>
    <w:r>
      <w:rPr>
        <w:rFonts w:asciiTheme="majorHAnsi" w:eastAsiaTheme="majorEastAsia" w:hAnsiTheme="majorHAnsi" w:cstheme="majorBidi"/>
        <w:b/>
        <w:noProof/>
      </w:rPr>
      <w:fldChar w:fldCharType="end"/>
    </w:r>
    <w:r>
      <w:rPr>
        <w:rFonts w:asciiTheme="majorHAnsi" w:eastAsiaTheme="majorEastAsia" w:hAnsiTheme="majorHAnsi" w:cstheme="majorBidi"/>
      </w:rPr>
      <w:t xml:space="preserve"> </w:t>
    </w:r>
  </w:p>
  <w:p w14:paraId="5DE358E4" w14:textId="77777777" w:rsidR="00425C9E" w:rsidRDefault="0042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5B27" w14:textId="77777777" w:rsidR="00703C5D" w:rsidRDefault="00703C5D">
      <w:r>
        <w:separator/>
      </w:r>
    </w:p>
  </w:footnote>
  <w:footnote w:type="continuationSeparator" w:id="0">
    <w:p w14:paraId="356BD913" w14:textId="77777777" w:rsidR="00703C5D" w:rsidRDefault="0070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art7A1F"/>
      </v:shape>
    </w:pict>
  </w:numPicBullet>
  <w:abstractNum w:abstractNumId="0" w15:restartNumberingAfterBreak="0">
    <w:nsid w:val="FFFFFF89"/>
    <w:multiLevelType w:val="singleLevel"/>
    <w:tmpl w:val="663C95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styleLink w:val="Bullet"/>
    <w:lvl w:ilvl="0">
      <w:start w:val="1"/>
      <w:numFmt w:val="decimal"/>
      <w:isLgl/>
      <w:lvlText w:val="%1."/>
      <w:lvlJc w:val="left"/>
      <w:pPr>
        <w:tabs>
          <w:tab w:val="num" w:pos="360"/>
        </w:tabs>
        <w:ind w:left="360" w:firstLine="540"/>
      </w:pPr>
      <w:rPr>
        <w:rFonts w:hint="default"/>
        <w:color w:val="000000"/>
        <w:position w:val="0"/>
      </w:rPr>
    </w:lvl>
    <w:lvl w:ilvl="1">
      <w:start w:val="1"/>
      <w:numFmt w:val="lowerLetter"/>
      <w:suff w:val="nothing"/>
      <w:lvlText w:val="%2."/>
      <w:lvlJc w:val="left"/>
      <w:pPr>
        <w:ind w:left="0" w:firstLine="1440"/>
      </w:pPr>
      <w:rPr>
        <w:rFonts w:ascii="Courier New" w:eastAsia="ヒラギノ角ゴ Pro W3" w:hAnsi="Courier New" w:hint="default"/>
        <w:color w:val="000000"/>
        <w:position w:val="0"/>
      </w:rPr>
    </w:lvl>
    <w:lvl w:ilvl="2">
      <w:start w:val="1"/>
      <w:numFmt w:val="lowerRoman"/>
      <w:suff w:val="nothing"/>
      <w:lvlText w:val=""/>
      <w:lvlJc w:val="left"/>
      <w:pPr>
        <w:ind w:left="0" w:firstLine="2160"/>
      </w:pPr>
      <w:rPr>
        <w:rFonts w:ascii="Wingdings" w:eastAsia="ヒラギノ角ゴ Pro W3" w:hAnsi="Wingding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ascii="Courier New" w:eastAsia="ヒラギノ角ゴ Pro W3" w:hAnsi="Courier New" w:hint="default"/>
        <w:color w:val="000000"/>
        <w:position w:val="0"/>
      </w:rPr>
    </w:lvl>
    <w:lvl w:ilvl="5">
      <w:start w:val="1"/>
      <w:numFmt w:val="lowerRoman"/>
      <w:suff w:val="nothing"/>
      <w:lvlText w:val=""/>
      <w:lvlJc w:val="left"/>
      <w:pPr>
        <w:ind w:left="0" w:firstLine="4320"/>
      </w:pPr>
      <w:rPr>
        <w:rFonts w:ascii="Wingdings" w:eastAsia="ヒラギノ角ゴ Pro W3" w:hAnsi="Wingding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ascii="Courier New" w:eastAsia="ヒラギノ角ゴ Pro W3" w:hAnsi="Courier New" w:hint="default"/>
        <w:color w:val="000000"/>
        <w:position w:val="0"/>
      </w:rPr>
    </w:lvl>
    <w:lvl w:ilvl="8">
      <w:start w:val="1"/>
      <w:numFmt w:val="lowerRoman"/>
      <w:suff w:val="nothing"/>
      <w:lvlText w:val=""/>
      <w:lvlJc w:val="left"/>
      <w:pPr>
        <w:ind w:left="0" w:firstLine="6480"/>
      </w:pPr>
      <w:rPr>
        <w:rFonts w:ascii="Wingdings" w:eastAsia="ヒラギノ角ゴ Pro W3" w:hAnsi="Wingdings" w:hint="default"/>
        <w:color w:val="000000"/>
        <w:position w:val="0"/>
      </w:rPr>
    </w:lvl>
  </w:abstractNum>
  <w:abstractNum w:abstractNumId="2" w15:restartNumberingAfterBreak="0">
    <w:nsid w:val="045A1823"/>
    <w:multiLevelType w:val="hybridMultilevel"/>
    <w:tmpl w:val="6DCA4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07B50"/>
    <w:multiLevelType w:val="hybridMultilevel"/>
    <w:tmpl w:val="ABFEB27C"/>
    <w:lvl w:ilvl="0" w:tplc="BC42B10C">
      <w:start w:val="1"/>
      <w:numFmt w:val="upperLetter"/>
      <w:lvlText w:val="%1."/>
      <w:lvlJc w:val="left"/>
      <w:pPr>
        <w:ind w:left="2164" w:hanging="720"/>
      </w:pPr>
      <w:rPr>
        <w:rFonts w:hint="default"/>
        <w:color w:val="000000"/>
        <w:u w:val="none"/>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 w15:restartNumberingAfterBreak="0">
    <w:nsid w:val="08DB6732"/>
    <w:multiLevelType w:val="hybridMultilevel"/>
    <w:tmpl w:val="902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F7AD0"/>
    <w:multiLevelType w:val="hybridMultilevel"/>
    <w:tmpl w:val="C16E1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717CC"/>
    <w:multiLevelType w:val="hybridMultilevel"/>
    <w:tmpl w:val="3986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0432D"/>
    <w:multiLevelType w:val="hybridMultilevel"/>
    <w:tmpl w:val="D164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267E0"/>
    <w:multiLevelType w:val="hybridMultilevel"/>
    <w:tmpl w:val="A9A2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2230C"/>
    <w:multiLevelType w:val="hybridMultilevel"/>
    <w:tmpl w:val="B51C8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40FFD"/>
    <w:multiLevelType w:val="hybridMultilevel"/>
    <w:tmpl w:val="0EF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5780C"/>
    <w:multiLevelType w:val="hybridMultilevel"/>
    <w:tmpl w:val="907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A214A"/>
    <w:multiLevelType w:val="hybridMultilevel"/>
    <w:tmpl w:val="B242419A"/>
    <w:lvl w:ilvl="0" w:tplc="22F2E54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C0400"/>
    <w:multiLevelType w:val="hybridMultilevel"/>
    <w:tmpl w:val="5CE8A526"/>
    <w:lvl w:ilvl="0" w:tplc="95ECF6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A46974"/>
    <w:multiLevelType w:val="hybridMultilevel"/>
    <w:tmpl w:val="AB7E8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14B96"/>
    <w:multiLevelType w:val="hybridMultilevel"/>
    <w:tmpl w:val="0FCA1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1B39C2"/>
    <w:multiLevelType w:val="hybridMultilevel"/>
    <w:tmpl w:val="CD0A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86D89"/>
    <w:multiLevelType w:val="hybridMultilevel"/>
    <w:tmpl w:val="EB26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700DD"/>
    <w:multiLevelType w:val="hybridMultilevel"/>
    <w:tmpl w:val="2F867FBC"/>
    <w:lvl w:ilvl="0" w:tplc="04090001">
      <w:start w:val="1"/>
      <w:numFmt w:val="bullet"/>
      <w:lvlText w:val=""/>
      <w:lvlJc w:val="left"/>
      <w:pPr>
        <w:tabs>
          <w:tab w:val="num" w:pos="630"/>
        </w:tabs>
        <w:ind w:left="630" w:hanging="360"/>
      </w:pPr>
      <w:rPr>
        <w:rFonts w:ascii="Symbol" w:hAnsi="Symbol" w:hint="default"/>
      </w:rPr>
    </w:lvl>
    <w:lvl w:ilvl="1" w:tplc="C374ABF0">
      <w:numFmt w:val="bullet"/>
      <w:lvlText w:val="•"/>
      <w:lvlJc w:val="left"/>
      <w:pPr>
        <w:ind w:left="1350" w:hanging="360"/>
      </w:pPr>
      <w:rPr>
        <w:rFonts w:ascii="Calibri" w:eastAsia="Times New Roman" w:hAnsi="Calibri" w:cs="Calibri"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nsola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nsola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0BD00F7"/>
    <w:multiLevelType w:val="hybridMultilevel"/>
    <w:tmpl w:val="59966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23E1C"/>
    <w:multiLevelType w:val="hybridMultilevel"/>
    <w:tmpl w:val="CA48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D22AE"/>
    <w:multiLevelType w:val="hybridMultilevel"/>
    <w:tmpl w:val="447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222C1"/>
    <w:multiLevelType w:val="hybridMultilevel"/>
    <w:tmpl w:val="FD40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75396"/>
    <w:multiLevelType w:val="hybridMultilevel"/>
    <w:tmpl w:val="B51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554AD"/>
    <w:multiLevelType w:val="hybridMultilevel"/>
    <w:tmpl w:val="C93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54BD8"/>
    <w:multiLevelType w:val="hybridMultilevel"/>
    <w:tmpl w:val="BD6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F2073"/>
    <w:multiLevelType w:val="hybridMultilevel"/>
    <w:tmpl w:val="8FE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03788"/>
    <w:multiLevelType w:val="hybridMultilevel"/>
    <w:tmpl w:val="9D52C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474B88"/>
    <w:multiLevelType w:val="hybridMultilevel"/>
    <w:tmpl w:val="919A5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8112A7"/>
    <w:multiLevelType w:val="hybridMultilevel"/>
    <w:tmpl w:val="6CD0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27D38"/>
    <w:multiLevelType w:val="hybridMultilevel"/>
    <w:tmpl w:val="427AC0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506FE8"/>
    <w:multiLevelType w:val="hybridMultilevel"/>
    <w:tmpl w:val="D3EEEFE6"/>
    <w:lvl w:ilvl="0" w:tplc="EB560216">
      <w:start w:val="1"/>
      <w:numFmt w:val="bullet"/>
      <w:lvlText w:val=""/>
      <w:lvlPicBulletId w:val="0"/>
      <w:lvlJc w:val="left"/>
      <w:pPr>
        <w:tabs>
          <w:tab w:val="num" w:pos="720"/>
        </w:tabs>
        <w:ind w:left="720" w:hanging="360"/>
      </w:pPr>
      <w:rPr>
        <w:rFonts w:ascii="Symbol" w:hAnsi="Symbol" w:hint="default"/>
      </w:rPr>
    </w:lvl>
    <w:lvl w:ilvl="1" w:tplc="82EACD8E" w:tentative="1">
      <w:start w:val="1"/>
      <w:numFmt w:val="bullet"/>
      <w:lvlText w:val=""/>
      <w:lvlPicBulletId w:val="0"/>
      <w:lvlJc w:val="left"/>
      <w:pPr>
        <w:tabs>
          <w:tab w:val="num" w:pos="1440"/>
        </w:tabs>
        <w:ind w:left="1440" w:hanging="360"/>
      </w:pPr>
      <w:rPr>
        <w:rFonts w:ascii="Symbol" w:hAnsi="Symbol" w:hint="default"/>
      </w:rPr>
    </w:lvl>
    <w:lvl w:ilvl="2" w:tplc="563EF99A" w:tentative="1">
      <w:start w:val="1"/>
      <w:numFmt w:val="bullet"/>
      <w:lvlText w:val=""/>
      <w:lvlPicBulletId w:val="0"/>
      <w:lvlJc w:val="left"/>
      <w:pPr>
        <w:tabs>
          <w:tab w:val="num" w:pos="2160"/>
        </w:tabs>
        <w:ind w:left="2160" w:hanging="360"/>
      </w:pPr>
      <w:rPr>
        <w:rFonts w:ascii="Symbol" w:hAnsi="Symbol" w:hint="default"/>
      </w:rPr>
    </w:lvl>
    <w:lvl w:ilvl="3" w:tplc="4640510A" w:tentative="1">
      <w:start w:val="1"/>
      <w:numFmt w:val="bullet"/>
      <w:lvlText w:val=""/>
      <w:lvlPicBulletId w:val="0"/>
      <w:lvlJc w:val="left"/>
      <w:pPr>
        <w:tabs>
          <w:tab w:val="num" w:pos="2880"/>
        </w:tabs>
        <w:ind w:left="2880" w:hanging="360"/>
      </w:pPr>
      <w:rPr>
        <w:rFonts w:ascii="Symbol" w:hAnsi="Symbol" w:hint="default"/>
      </w:rPr>
    </w:lvl>
    <w:lvl w:ilvl="4" w:tplc="69B239E6" w:tentative="1">
      <w:start w:val="1"/>
      <w:numFmt w:val="bullet"/>
      <w:lvlText w:val=""/>
      <w:lvlPicBulletId w:val="0"/>
      <w:lvlJc w:val="left"/>
      <w:pPr>
        <w:tabs>
          <w:tab w:val="num" w:pos="3600"/>
        </w:tabs>
        <w:ind w:left="3600" w:hanging="360"/>
      </w:pPr>
      <w:rPr>
        <w:rFonts w:ascii="Symbol" w:hAnsi="Symbol" w:hint="default"/>
      </w:rPr>
    </w:lvl>
    <w:lvl w:ilvl="5" w:tplc="A7480030" w:tentative="1">
      <w:start w:val="1"/>
      <w:numFmt w:val="bullet"/>
      <w:lvlText w:val=""/>
      <w:lvlPicBulletId w:val="0"/>
      <w:lvlJc w:val="left"/>
      <w:pPr>
        <w:tabs>
          <w:tab w:val="num" w:pos="4320"/>
        </w:tabs>
        <w:ind w:left="4320" w:hanging="360"/>
      </w:pPr>
      <w:rPr>
        <w:rFonts w:ascii="Symbol" w:hAnsi="Symbol" w:hint="default"/>
      </w:rPr>
    </w:lvl>
    <w:lvl w:ilvl="6" w:tplc="AF3889E8" w:tentative="1">
      <w:start w:val="1"/>
      <w:numFmt w:val="bullet"/>
      <w:lvlText w:val=""/>
      <w:lvlPicBulletId w:val="0"/>
      <w:lvlJc w:val="left"/>
      <w:pPr>
        <w:tabs>
          <w:tab w:val="num" w:pos="5040"/>
        </w:tabs>
        <w:ind w:left="5040" w:hanging="360"/>
      </w:pPr>
      <w:rPr>
        <w:rFonts w:ascii="Symbol" w:hAnsi="Symbol" w:hint="default"/>
      </w:rPr>
    </w:lvl>
    <w:lvl w:ilvl="7" w:tplc="F14EF120" w:tentative="1">
      <w:start w:val="1"/>
      <w:numFmt w:val="bullet"/>
      <w:lvlText w:val=""/>
      <w:lvlPicBulletId w:val="0"/>
      <w:lvlJc w:val="left"/>
      <w:pPr>
        <w:tabs>
          <w:tab w:val="num" w:pos="5760"/>
        </w:tabs>
        <w:ind w:left="5760" w:hanging="360"/>
      </w:pPr>
      <w:rPr>
        <w:rFonts w:ascii="Symbol" w:hAnsi="Symbol" w:hint="default"/>
      </w:rPr>
    </w:lvl>
    <w:lvl w:ilvl="8" w:tplc="18D6483C"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DB50F15"/>
    <w:multiLevelType w:val="hybridMultilevel"/>
    <w:tmpl w:val="4EC65D5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1CC0133"/>
    <w:multiLevelType w:val="hybridMultilevel"/>
    <w:tmpl w:val="7C7E68BA"/>
    <w:lvl w:ilvl="0" w:tplc="2758C520">
      <w:start w:val="1"/>
      <w:numFmt w:val="bullet"/>
      <w:lvlText w:val="•"/>
      <w:lvlJc w:val="left"/>
      <w:pPr>
        <w:tabs>
          <w:tab w:val="num" w:pos="720"/>
        </w:tabs>
        <w:ind w:left="720" w:hanging="360"/>
      </w:pPr>
      <w:rPr>
        <w:rFonts w:ascii="Arial" w:hAnsi="Arial" w:hint="default"/>
      </w:rPr>
    </w:lvl>
    <w:lvl w:ilvl="1" w:tplc="ED52FA2A" w:tentative="1">
      <w:start w:val="1"/>
      <w:numFmt w:val="bullet"/>
      <w:lvlText w:val="•"/>
      <w:lvlJc w:val="left"/>
      <w:pPr>
        <w:tabs>
          <w:tab w:val="num" w:pos="1440"/>
        </w:tabs>
        <w:ind w:left="1440" w:hanging="360"/>
      </w:pPr>
      <w:rPr>
        <w:rFonts w:ascii="Arial" w:hAnsi="Arial" w:hint="default"/>
      </w:rPr>
    </w:lvl>
    <w:lvl w:ilvl="2" w:tplc="BF5CDAA6" w:tentative="1">
      <w:start w:val="1"/>
      <w:numFmt w:val="bullet"/>
      <w:lvlText w:val="•"/>
      <w:lvlJc w:val="left"/>
      <w:pPr>
        <w:tabs>
          <w:tab w:val="num" w:pos="2160"/>
        </w:tabs>
        <w:ind w:left="2160" w:hanging="360"/>
      </w:pPr>
      <w:rPr>
        <w:rFonts w:ascii="Arial" w:hAnsi="Arial" w:hint="default"/>
      </w:rPr>
    </w:lvl>
    <w:lvl w:ilvl="3" w:tplc="953ED9A6" w:tentative="1">
      <w:start w:val="1"/>
      <w:numFmt w:val="bullet"/>
      <w:lvlText w:val="•"/>
      <w:lvlJc w:val="left"/>
      <w:pPr>
        <w:tabs>
          <w:tab w:val="num" w:pos="2880"/>
        </w:tabs>
        <w:ind w:left="2880" w:hanging="360"/>
      </w:pPr>
      <w:rPr>
        <w:rFonts w:ascii="Arial" w:hAnsi="Arial" w:hint="default"/>
      </w:rPr>
    </w:lvl>
    <w:lvl w:ilvl="4" w:tplc="635A0DB2" w:tentative="1">
      <w:start w:val="1"/>
      <w:numFmt w:val="bullet"/>
      <w:lvlText w:val="•"/>
      <w:lvlJc w:val="left"/>
      <w:pPr>
        <w:tabs>
          <w:tab w:val="num" w:pos="3600"/>
        </w:tabs>
        <w:ind w:left="3600" w:hanging="360"/>
      </w:pPr>
      <w:rPr>
        <w:rFonts w:ascii="Arial" w:hAnsi="Arial" w:hint="default"/>
      </w:rPr>
    </w:lvl>
    <w:lvl w:ilvl="5" w:tplc="B1964FAA" w:tentative="1">
      <w:start w:val="1"/>
      <w:numFmt w:val="bullet"/>
      <w:lvlText w:val="•"/>
      <w:lvlJc w:val="left"/>
      <w:pPr>
        <w:tabs>
          <w:tab w:val="num" w:pos="4320"/>
        </w:tabs>
        <w:ind w:left="4320" w:hanging="360"/>
      </w:pPr>
      <w:rPr>
        <w:rFonts w:ascii="Arial" w:hAnsi="Arial" w:hint="default"/>
      </w:rPr>
    </w:lvl>
    <w:lvl w:ilvl="6" w:tplc="AAB6AAD2" w:tentative="1">
      <w:start w:val="1"/>
      <w:numFmt w:val="bullet"/>
      <w:lvlText w:val="•"/>
      <w:lvlJc w:val="left"/>
      <w:pPr>
        <w:tabs>
          <w:tab w:val="num" w:pos="5040"/>
        </w:tabs>
        <w:ind w:left="5040" w:hanging="360"/>
      </w:pPr>
      <w:rPr>
        <w:rFonts w:ascii="Arial" w:hAnsi="Arial" w:hint="default"/>
      </w:rPr>
    </w:lvl>
    <w:lvl w:ilvl="7" w:tplc="AEFA2782" w:tentative="1">
      <w:start w:val="1"/>
      <w:numFmt w:val="bullet"/>
      <w:lvlText w:val="•"/>
      <w:lvlJc w:val="left"/>
      <w:pPr>
        <w:tabs>
          <w:tab w:val="num" w:pos="5760"/>
        </w:tabs>
        <w:ind w:left="5760" w:hanging="360"/>
      </w:pPr>
      <w:rPr>
        <w:rFonts w:ascii="Arial" w:hAnsi="Arial" w:hint="default"/>
      </w:rPr>
    </w:lvl>
    <w:lvl w:ilvl="8" w:tplc="026A0B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F37430"/>
    <w:multiLevelType w:val="hybridMultilevel"/>
    <w:tmpl w:val="28665C22"/>
    <w:lvl w:ilvl="0" w:tplc="DA30160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D4C1BB9"/>
    <w:multiLevelType w:val="hybridMultilevel"/>
    <w:tmpl w:val="8B024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24"/>
  </w:num>
  <w:num w:numId="5">
    <w:abstractNumId w:val="20"/>
  </w:num>
  <w:num w:numId="6">
    <w:abstractNumId w:val="5"/>
  </w:num>
  <w:num w:numId="7">
    <w:abstractNumId w:val="10"/>
  </w:num>
  <w:num w:numId="8">
    <w:abstractNumId w:val="29"/>
  </w:num>
  <w:num w:numId="9">
    <w:abstractNumId w:val="15"/>
  </w:num>
  <w:num w:numId="10">
    <w:abstractNumId w:val="19"/>
  </w:num>
  <w:num w:numId="11">
    <w:abstractNumId w:val="31"/>
  </w:num>
  <w:num w:numId="12">
    <w:abstractNumId w:val="33"/>
  </w:num>
  <w:num w:numId="13">
    <w:abstractNumId w:val="7"/>
  </w:num>
  <w:num w:numId="14">
    <w:abstractNumId w:val="9"/>
  </w:num>
  <w:num w:numId="15">
    <w:abstractNumId w:val="6"/>
  </w:num>
  <w:num w:numId="16">
    <w:abstractNumId w:val="12"/>
  </w:num>
  <w:num w:numId="17">
    <w:abstractNumId w:val="14"/>
  </w:num>
  <w:num w:numId="18">
    <w:abstractNumId w:val="25"/>
  </w:num>
  <w:num w:numId="19">
    <w:abstractNumId w:val="4"/>
  </w:num>
  <w:num w:numId="20">
    <w:abstractNumId w:val="23"/>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1"/>
  </w:num>
  <w:num w:numId="25">
    <w:abstractNumId w:val="30"/>
  </w:num>
  <w:num w:numId="26">
    <w:abstractNumId w:val="13"/>
  </w:num>
  <w:num w:numId="27">
    <w:abstractNumId w:val="27"/>
  </w:num>
  <w:num w:numId="28">
    <w:abstractNumId w:val="17"/>
  </w:num>
  <w:num w:numId="29">
    <w:abstractNumId w:val="28"/>
  </w:num>
  <w:num w:numId="30">
    <w:abstractNumId w:val="35"/>
  </w:num>
  <w:num w:numId="31">
    <w:abstractNumId w:val="32"/>
  </w:num>
  <w:num w:numId="32">
    <w:abstractNumId w:val="22"/>
  </w:num>
  <w:num w:numId="33">
    <w:abstractNumId w:val="2"/>
  </w:num>
  <w:num w:numId="34">
    <w:abstractNumId w:val="26"/>
  </w:num>
  <w:num w:numId="35">
    <w:abstractNumId w:val="16"/>
  </w:num>
  <w:num w:numId="36">
    <w:abstractNumId w:val="3"/>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activeWritingStyle w:appName="MSWord" w:lang="fr-FR" w:vendorID="64" w:dllVersion="6"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16"/>
    <w:rsid w:val="0000123D"/>
    <w:rsid w:val="00002417"/>
    <w:rsid w:val="00004E29"/>
    <w:rsid w:val="000078BB"/>
    <w:rsid w:val="00007A4F"/>
    <w:rsid w:val="00007BAC"/>
    <w:rsid w:val="000101B1"/>
    <w:rsid w:val="000112AB"/>
    <w:rsid w:val="00012149"/>
    <w:rsid w:val="00013583"/>
    <w:rsid w:val="00013E0D"/>
    <w:rsid w:val="000147CE"/>
    <w:rsid w:val="00014F5B"/>
    <w:rsid w:val="000155B9"/>
    <w:rsid w:val="00015876"/>
    <w:rsid w:val="00015937"/>
    <w:rsid w:val="00015A84"/>
    <w:rsid w:val="000161D5"/>
    <w:rsid w:val="0001645B"/>
    <w:rsid w:val="0001766C"/>
    <w:rsid w:val="00017B55"/>
    <w:rsid w:val="00020C48"/>
    <w:rsid w:val="00020C8C"/>
    <w:rsid w:val="0002106C"/>
    <w:rsid w:val="000221DB"/>
    <w:rsid w:val="000222DA"/>
    <w:rsid w:val="0002285F"/>
    <w:rsid w:val="00023862"/>
    <w:rsid w:val="00023CBF"/>
    <w:rsid w:val="00023DC0"/>
    <w:rsid w:val="00024738"/>
    <w:rsid w:val="0002479A"/>
    <w:rsid w:val="00025461"/>
    <w:rsid w:val="000270BA"/>
    <w:rsid w:val="0002734C"/>
    <w:rsid w:val="00027477"/>
    <w:rsid w:val="00027980"/>
    <w:rsid w:val="00027F60"/>
    <w:rsid w:val="00030C8F"/>
    <w:rsid w:val="000329C9"/>
    <w:rsid w:val="00036F02"/>
    <w:rsid w:val="000370AC"/>
    <w:rsid w:val="00037614"/>
    <w:rsid w:val="00040B49"/>
    <w:rsid w:val="00040C31"/>
    <w:rsid w:val="00042AE9"/>
    <w:rsid w:val="000435D0"/>
    <w:rsid w:val="00044588"/>
    <w:rsid w:val="0004520F"/>
    <w:rsid w:val="000476F0"/>
    <w:rsid w:val="000509D3"/>
    <w:rsid w:val="00050E83"/>
    <w:rsid w:val="000526BB"/>
    <w:rsid w:val="00053334"/>
    <w:rsid w:val="00055782"/>
    <w:rsid w:val="000577FE"/>
    <w:rsid w:val="00060DD2"/>
    <w:rsid w:val="000633F8"/>
    <w:rsid w:val="000645E7"/>
    <w:rsid w:val="00064F5B"/>
    <w:rsid w:val="00065E6C"/>
    <w:rsid w:val="0007045A"/>
    <w:rsid w:val="00072952"/>
    <w:rsid w:val="00072994"/>
    <w:rsid w:val="00072F4D"/>
    <w:rsid w:val="000756AD"/>
    <w:rsid w:val="00075A51"/>
    <w:rsid w:val="00076278"/>
    <w:rsid w:val="00076781"/>
    <w:rsid w:val="0007725B"/>
    <w:rsid w:val="0007728E"/>
    <w:rsid w:val="000809F0"/>
    <w:rsid w:val="00081320"/>
    <w:rsid w:val="000816BA"/>
    <w:rsid w:val="000835E1"/>
    <w:rsid w:val="0008372B"/>
    <w:rsid w:val="0008376D"/>
    <w:rsid w:val="00084CFC"/>
    <w:rsid w:val="00086D17"/>
    <w:rsid w:val="00087C89"/>
    <w:rsid w:val="00087CCD"/>
    <w:rsid w:val="000903CC"/>
    <w:rsid w:val="000911A5"/>
    <w:rsid w:val="00091531"/>
    <w:rsid w:val="00091F6E"/>
    <w:rsid w:val="00094741"/>
    <w:rsid w:val="00096A6B"/>
    <w:rsid w:val="00096B50"/>
    <w:rsid w:val="000A0479"/>
    <w:rsid w:val="000A4247"/>
    <w:rsid w:val="000A53F0"/>
    <w:rsid w:val="000A5841"/>
    <w:rsid w:val="000A7AB7"/>
    <w:rsid w:val="000A7CE5"/>
    <w:rsid w:val="000B023B"/>
    <w:rsid w:val="000B0B49"/>
    <w:rsid w:val="000B36AD"/>
    <w:rsid w:val="000B36D5"/>
    <w:rsid w:val="000B37BB"/>
    <w:rsid w:val="000B38F2"/>
    <w:rsid w:val="000B54C6"/>
    <w:rsid w:val="000C1114"/>
    <w:rsid w:val="000C251A"/>
    <w:rsid w:val="000C3154"/>
    <w:rsid w:val="000C3D33"/>
    <w:rsid w:val="000C3E20"/>
    <w:rsid w:val="000C505C"/>
    <w:rsid w:val="000C74CD"/>
    <w:rsid w:val="000C7B9B"/>
    <w:rsid w:val="000C7D6B"/>
    <w:rsid w:val="000D0354"/>
    <w:rsid w:val="000D04C7"/>
    <w:rsid w:val="000D0547"/>
    <w:rsid w:val="000D2C03"/>
    <w:rsid w:val="000D34C6"/>
    <w:rsid w:val="000D39FA"/>
    <w:rsid w:val="000D417E"/>
    <w:rsid w:val="000D7B6B"/>
    <w:rsid w:val="000D7D6C"/>
    <w:rsid w:val="000D7DFB"/>
    <w:rsid w:val="000E07B0"/>
    <w:rsid w:val="000E2279"/>
    <w:rsid w:val="000E22A8"/>
    <w:rsid w:val="000E39FF"/>
    <w:rsid w:val="000E40C1"/>
    <w:rsid w:val="000E49DD"/>
    <w:rsid w:val="000E7229"/>
    <w:rsid w:val="000E7300"/>
    <w:rsid w:val="000F0119"/>
    <w:rsid w:val="000F024E"/>
    <w:rsid w:val="000F0A26"/>
    <w:rsid w:val="000F25DC"/>
    <w:rsid w:val="000F42B2"/>
    <w:rsid w:val="000F4E0F"/>
    <w:rsid w:val="000F52DA"/>
    <w:rsid w:val="000F5952"/>
    <w:rsid w:val="000F7CED"/>
    <w:rsid w:val="0010029A"/>
    <w:rsid w:val="00100B81"/>
    <w:rsid w:val="001029BC"/>
    <w:rsid w:val="00102D2C"/>
    <w:rsid w:val="0010397C"/>
    <w:rsid w:val="0010405D"/>
    <w:rsid w:val="001049C1"/>
    <w:rsid w:val="001050CB"/>
    <w:rsid w:val="00105CBC"/>
    <w:rsid w:val="0010628E"/>
    <w:rsid w:val="00106400"/>
    <w:rsid w:val="0010651B"/>
    <w:rsid w:val="0010778E"/>
    <w:rsid w:val="00110076"/>
    <w:rsid w:val="00111A2F"/>
    <w:rsid w:val="00112A04"/>
    <w:rsid w:val="001159BF"/>
    <w:rsid w:val="00116E40"/>
    <w:rsid w:val="0011701A"/>
    <w:rsid w:val="00120B50"/>
    <w:rsid w:val="001215BD"/>
    <w:rsid w:val="00123367"/>
    <w:rsid w:val="00123DFB"/>
    <w:rsid w:val="0012570C"/>
    <w:rsid w:val="00125783"/>
    <w:rsid w:val="00125F70"/>
    <w:rsid w:val="00126CCE"/>
    <w:rsid w:val="00127CDD"/>
    <w:rsid w:val="001304B0"/>
    <w:rsid w:val="001310B1"/>
    <w:rsid w:val="00134EE5"/>
    <w:rsid w:val="00135633"/>
    <w:rsid w:val="00136F50"/>
    <w:rsid w:val="00142908"/>
    <w:rsid w:val="00143C38"/>
    <w:rsid w:val="00145179"/>
    <w:rsid w:val="00150012"/>
    <w:rsid w:val="00150794"/>
    <w:rsid w:val="00150E1F"/>
    <w:rsid w:val="00150E79"/>
    <w:rsid w:val="00152599"/>
    <w:rsid w:val="00152D77"/>
    <w:rsid w:val="00155ED3"/>
    <w:rsid w:val="0015644D"/>
    <w:rsid w:val="00156945"/>
    <w:rsid w:val="001569F0"/>
    <w:rsid w:val="00160E01"/>
    <w:rsid w:val="001619BF"/>
    <w:rsid w:val="001630BD"/>
    <w:rsid w:val="00163B19"/>
    <w:rsid w:val="00164637"/>
    <w:rsid w:val="00167BF0"/>
    <w:rsid w:val="00167FC9"/>
    <w:rsid w:val="00170FFC"/>
    <w:rsid w:val="001715C3"/>
    <w:rsid w:val="00175222"/>
    <w:rsid w:val="001761EB"/>
    <w:rsid w:val="00176852"/>
    <w:rsid w:val="001768A0"/>
    <w:rsid w:val="00176E98"/>
    <w:rsid w:val="00181CD6"/>
    <w:rsid w:val="00181E07"/>
    <w:rsid w:val="001847DD"/>
    <w:rsid w:val="00191002"/>
    <w:rsid w:val="001912C7"/>
    <w:rsid w:val="001917E5"/>
    <w:rsid w:val="001948B5"/>
    <w:rsid w:val="001949DA"/>
    <w:rsid w:val="00196833"/>
    <w:rsid w:val="00197014"/>
    <w:rsid w:val="00197C43"/>
    <w:rsid w:val="001A0FCC"/>
    <w:rsid w:val="001A1278"/>
    <w:rsid w:val="001A1645"/>
    <w:rsid w:val="001A2530"/>
    <w:rsid w:val="001A2CE3"/>
    <w:rsid w:val="001A331F"/>
    <w:rsid w:val="001A7F5E"/>
    <w:rsid w:val="001B00A8"/>
    <w:rsid w:val="001B0CE4"/>
    <w:rsid w:val="001B0D50"/>
    <w:rsid w:val="001B13A7"/>
    <w:rsid w:val="001B3335"/>
    <w:rsid w:val="001B53FB"/>
    <w:rsid w:val="001B5D11"/>
    <w:rsid w:val="001B66B0"/>
    <w:rsid w:val="001B6FDD"/>
    <w:rsid w:val="001C0138"/>
    <w:rsid w:val="001C0649"/>
    <w:rsid w:val="001C0C1A"/>
    <w:rsid w:val="001C0ED8"/>
    <w:rsid w:val="001C1B44"/>
    <w:rsid w:val="001C220A"/>
    <w:rsid w:val="001C582E"/>
    <w:rsid w:val="001C5913"/>
    <w:rsid w:val="001C5DB5"/>
    <w:rsid w:val="001D0B7C"/>
    <w:rsid w:val="001D1275"/>
    <w:rsid w:val="001D1BD3"/>
    <w:rsid w:val="001D2500"/>
    <w:rsid w:val="001D4C06"/>
    <w:rsid w:val="001D4D70"/>
    <w:rsid w:val="001D7285"/>
    <w:rsid w:val="001D7A65"/>
    <w:rsid w:val="001E1EFE"/>
    <w:rsid w:val="001E3946"/>
    <w:rsid w:val="001E5798"/>
    <w:rsid w:val="001E59C5"/>
    <w:rsid w:val="001E7F9E"/>
    <w:rsid w:val="001F00BE"/>
    <w:rsid w:val="001F1289"/>
    <w:rsid w:val="001F1DC0"/>
    <w:rsid w:val="001F5441"/>
    <w:rsid w:val="001F5BF7"/>
    <w:rsid w:val="001F5EE4"/>
    <w:rsid w:val="001F6222"/>
    <w:rsid w:val="001F7C00"/>
    <w:rsid w:val="002005FD"/>
    <w:rsid w:val="0020316B"/>
    <w:rsid w:val="00203372"/>
    <w:rsid w:val="00203D50"/>
    <w:rsid w:val="002049BF"/>
    <w:rsid w:val="00205EDD"/>
    <w:rsid w:val="00206566"/>
    <w:rsid w:val="00206D84"/>
    <w:rsid w:val="0021021E"/>
    <w:rsid w:val="00210754"/>
    <w:rsid w:val="00210CB3"/>
    <w:rsid w:val="002132F1"/>
    <w:rsid w:val="002134D0"/>
    <w:rsid w:val="00213EE7"/>
    <w:rsid w:val="002142EA"/>
    <w:rsid w:val="0021643D"/>
    <w:rsid w:val="002173A2"/>
    <w:rsid w:val="00217A4A"/>
    <w:rsid w:val="0022028C"/>
    <w:rsid w:val="00222040"/>
    <w:rsid w:val="002221EC"/>
    <w:rsid w:val="002222F0"/>
    <w:rsid w:val="00223184"/>
    <w:rsid w:val="0022319C"/>
    <w:rsid w:val="00223EC5"/>
    <w:rsid w:val="0022500E"/>
    <w:rsid w:val="002252F1"/>
    <w:rsid w:val="0022796D"/>
    <w:rsid w:val="0023117D"/>
    <w:rsid w:val="002330CF"/>
    <w:rsid w:val="00234E8F"/>
    <w:rsid w:val="002352D6"/>
    <w:rsid w:val="002355EE"/>
    <w:rsid w:val="00235E20"/>
    <w:rsid w:val="00236E66"/>
    <w:rsid w:val="00240649"/>
    <w:rsid w:val="00241199"/>
    <w:rsid w:val="00241FC1"/>
    <w:rsid w:val="00242332"/>
    <w:rsid w:val="00242B78"/>
    <w:rsid w:val="00243276"/>
    <w:rsid w:val="00243998"/>
    <w:rsid w:val="00245A13"/>
    <w:rsid w:val="00246A4A"/>
    <w:rsid w:val="00246C67"/>
    <w:rsid w:val="0024763C"/>
    <w:rsid w:val="00247723"/>
    <w:rsid w:val="0025146F"/>
    <w:rsid w:val="00253DCF"/>
    <w:rsid w:val="002541A2"/>
    <w:rsid w:val="0025425D"/>
    <w:rsid w:val="002555E1"/>
    <w:rsid w:val="00256372"/>
    <w:rsid w:val="002565F7"/>
    <w:rsid w:val="002576D6"/>
    <w:rsid w:val="00257BCB"/>
    <w:rsid w:val="00260090"/>
    <w:rsid w:val="0026089E"/>
    <w:rsid w:val="002609DB"/>
    <w:rsid w:val="0026100D"/>
    <w:rsid w:val="002619A6"/>
    <w:rsid w:val="00262B25"/>
    <w:rsid w:val="002637AE"/>
    <w:rsid w:val="002646C7"/>
    <w:rsid w:val="00264EE8"/>
    <w:rsid w:val="00265D06"/>
    <w:rsid w:val="00265F7E"/>
    <w:rsid w:val="002677A3"/>
    <w:rsid w:val="00270C94"/>
    <w:rsid w:val="00270FFA"/>
    <w:rsid w:val="00271BC9"/>
    <w:rsid w:val="002744B9"/>
    <w:rsid w:val="002751FD"/>
    <w:rsid w:val="002756B3"/>
    <w:rsid w:val="00277FED"/>
    <w:rsid w:val="00281FFC"/>
    <w:rsid w:val="002823B3"/>
    <w:rsid w:val="002828CE"/>
    <w:rsid w:val="00282FFA"/>
    <w:rsid w:val="00283183"/>
    <w:rsid w:val="00285EA8"/>
    <w:rsid w:val="00286937"/>
    <w:rsid w:val="002871A2"/>
    <w:rsid w:val="002908E4"/>
    <w:rsid w:val="002918B1"/>
    <w:rsid w:val="00291AE0"/>
    <w:rsid w:val="002924C3"/>
    <w:rsid w:val="00292647"/>
    <w:rsid w:val="00293073"/>
    <w:rsid w:val="00293FC5"/>
    <w:rsid w:val="00293FDD"/>
    <w:rsid w:val="002951D6"/>
    <w:rsid w:val="0029567E"/>
    <w:rsid w:val="00295FF2"/>
    <w:rsid w:val="002962D6"/>
    <w:rsid w:val="00297846"/>
    <w:rsid w:val="002A045F"/>
    <w:rsid w:val="002A0CA9"/>
    <w:rsid w:val="002A0D5A"/>
    <w:rsid w:val="002A4A4C"/>
    <w:rsid w:val="002A4E54"/>
    <w:rsid w:val="002A5921"/>
    <w:rsid w:val="002A5A1C"/>
    <w:rsid w:val="002A69AE"/>
    <w:rsid w:val="002A7316"/>
    <w:rsid w:val="002A7C97"/>
    <w:rsid w:val="002B01C7"/>
    <w:rsid w:val="002B0CB4"/>
    <w:rsid w:val="002B3A62"/>
    <w:rsid w:val="002B59C4"/>
    <w:rsid w:val="002C3BFA"/>
    <w:rsid w:val="002C4207"/>
    <w:rsid w:val="002C51B8"/>
    <w:rsid w:val="002C5F6D"/>
    <w:rsid w:val="002C7503"/>
    <w:rsid w:val="002D03AD"/>
    <w:rsid w:val="002D0A2A"/>
    <w:rsid w:val="002D13BB"/>
    <w:rsid w:val="002D63D7"/>
    <w:rsid w:val="002D69E7"/>
    <w:rsid w:val="002D7E42"/>
    <w:rsid w:val="002E04F3"/>
    <w:rsid w:val="002E060C"/>
    <w:rsid w:val="002E099B"/>
    <w:rsid w:val="002E0A5D"/>
    <w:rsid w:val="002E1778"/>
    <w:rsid w:val="002E22BE"/>
    <w:rsid w:val="002E256E"/>
    <w:rsid w:val="002E2C5F"/>
    <w:rsid w:val="002E4752"/>
    <w:rsid w:val="002E48FF"/>
    <w:rsid w:val="002E4903"/>
    <w:rsid w:val="002E5978"/>
    <w:rsid w:val="002E5EEE"/>
    <w:rsid w:val="002E6583"/>
    <w:rsid w:val="002E73A8"/>
    <w:rsid w:val="002F0008"/>
    <w:rsid w:val="002F4252"/>
    <w:rsid w:val="00300CA2"/>
    <w:rsid w:val="00300CE4"/>
    <w:rsid w:val="00301FA3"/>
    <w:rsid w:val="00303140"/>
    <w:rsid w:val="003044D3"/>
    <w:rsid w:val="00307656"/>
    <w:rsid w:val="00310C80"/>
    <w:rsid w:val="00311740"/>
    <w:rsid w:val="00312CC6"/>
    <w:rsid w:val="003145B8"/>
    <w:rsid w:val="003176FA"/>
    <w:rsid w:val="00317F1C"/>
    <w:rsid w:val="0032073A"/>
    <w:rsid w:val="003207F0"/>
    <w:rsid w:val="00321BA5"/>
    <w:rsid w:val="00322185"/>
    <w:rsid w:val="00322DBA"/>
    <w:rsid w:val="003248BF"/>
    <w:rsid w:val="00330BA9"/>
    <w:rsid w:val="00331974"/>
    <w:rsid w:val="00331CFF"/>
    <w:rsid w:val="0033316D"/>
    <w:rsid w:val="0033543E"/>
    <w:rsid w:val="003372FB"/>
    <w:rsid w:val="00337411"/>
    <w:rsid w:val="003408D1"/>
    <w:rsid w:val="00340CF3"/>
    <w:rsid w:val="00341FFD"/>
    <w:rsid w:val="00342B00"/>
    <w:rsid w:val="00343A3D"/>
    <w:rsid w:val="00343AED"/>
    <w:rsid w:val="00343C8C"/>
    <w:rsid w:val="00344C6C"/>
    <w:rsid w:val="0034531F"/>
    <w:rsid w:val="00345A98"/>
    <w:rsid w:val="003461EE"/>
    <w:rsid w:val="00346EB5"/>
    <w:rsid w:val="0034747F"/>
    <w:rsid w:val="003510DD"/>
    <w:rsid w:val="00351719"/>
    <w:rsid w:val="00355B16"/>
    <w:rsid w:val="00356212"/>
    <w:rsid w:val="003563DB"/>
    <w:rsid w:val="00356663"/>
    <w:rsid w:val="00356C3C"/>
    <w:rsid w:val="00356F2E"/>
    <w:rsid w:val="0036083C"/>
    <w:rsid w:val="0036083F"/>
    <w:rsid w:val="00361BC5"/>
    <w:rsid w:val="00362C67"/>
    <w:rsid w:val="0036323B"/>
    <w:rsid w:val="003634E1"/>
    <w:rsid w:val="00363F9F"/>
    <w:rsid w:val="003640B2"/>
    <w:rsid w:val="00364406"/>
    <w:rsid w:val="003649B6"/>
    <w:rsid w:val="00366F52"/>
    <w:rsid w:val="0036729A"/>
    <w:rsid w:val="003673F5"/>
    <w:rsid w:val="00371C5B"/>
    <w:rsid w:val="00372018"/>
    <w:rsid w:val="00372476"/>
    <w:rsid w:val="003727FA"/>
    <w:rsid w:val="00372840"/>
    <w:rsid w:val="003738F7"/>
    <w:rsid w:val="00377F60"/>
    <w:rsid w:val="00380179"/>
    <w:rsid w:val="0038045B"/>
    <w:rsid w:val="003805AD"/>
    <w:rsid w:val="00380994"/>
    <w:rsid w:val="00380E5E"/>
    <w:rsid w:val="00381ABF"/>
    <w:rsid w:val="00381CB2"/>
    <w:rsid w:val="00381DAB"/>
    <w:rsid w:val="00382552"/>
    <w:rsid w:val="003829B1"/>
    <w:rsid w:val="0038341E"/>
    <w:rsid w:val="00383C47"/>
    <w:rsid w:val="00386898"/>
    <w:rsid w:val="00387707"/>
    <w:rsid w:val="003916DB"/>
    <w:rsid w:val="00391DC0"/>
    <w:rsid w:val="00392C36"/>
    <w:rsid w:val="0039354F"/>
    <w:rsid w:val="00393FD6"/>
    <w:rsid w:val="003942D9"/>
    <w:rsid w:val="00394954"/>
    <w:rsid w:val="0039596C"/>
    <w:rsid w:val="003959A9"/>
    <w:rsid w:val="00395D49"/>
    <w:rsid w:val="00397290"/>
    <w:rsid w:val="003A2A10"/>
    <w:rsid w:val="003A2B44"/>
    <w:rsid w:val="003A5F32"/>
    <w:rsid w:val="003A6903"/>
    <w:rsid w:val="003A70AA"/>
    <w:rsid w:val="003A71F5"/>
    <w:rsid w:val="003B27B7"/>
    <w:rsid w:val="003B35F5"/>
    <w:rsid w:val="003B3FAB"/>
    <w:rsid w:val="003B4CF1"/>
    <w:rsid w:val="003B4D38"/>
    <w:rsid w:val="003B6A7E"/>
    <w:rsid w:val="003B783F"/>
    <w:rsid w:val="003C0C07"/>
    <w:rsid w:val="003C161B"/>
    <w:rsid w:val="003C19AF"/>
    <w:rsid w:val="003C2214"/>
    <w:rsid w:val="003C221C"/>
    <w:rsid w:val="003C270E"/>
    <w:rsid w:val="003C3F2A"/>
    <w:rsid w:val="003C4678"/>
    <w:rsid w:val="003C4A2B"/>
    <w:rsid w:val="003C4D92"/>
    <w:rsid w:val="003C5919"/>
    <w:rsid w:val="003C64BB"/>
    <w:rsid w:val="003D12C1"/>
    <w:rsid w:val="003D2951"/>
    <w:rsid w:val="003D46E3"/>
    <w:rsid w:val="003D556D"/>
    <w:rsid w:val="003D6432"/>
    <w:rsid w:val="003D6874"/>
    <w:rsid w:val="003D6CE3"/>
    <w:rsid w:val="003E024B"/>
    <w:rsid w:val="003E0C94"/>
    <w:rsid w:val="003E16BE"/>
    <w:rsid w:val="003E1C8F"/>
    <w:rsid w:val="003E36B3"/>
    <w:rsid w:val="003E3BF6"/>
    <w:rsid w:val="003E45A4"/>
    <w:rsid w:val="003E4699"/>
    <w:rsid w:val="003E4EE8"/>
    <w:rsid w:val="003E5588"/>
    <w:rsid w:val="003E633E"/>
    <w:rsid w:val="003E6B30"/>
    <w:rsid w:val="003E7A69"/>
    <w:rsid w:val="003E7F99"/>
    <w:rsid w:val="003F19AF"/>
    <w:rsid w:val="003F276C"/>
    <w:rsid w:val="003F3AED"/>
    <w:rsid w:val="004000AA"/>
    <w:rsid w:val="00400F47"/>
    <w:rsid w:val="00402457"/>
    <w:rsid w:val="0040255A"/>
    <w:rsid w:val="00402583"/>
    <w:rsid w:val="00402BDF"/>
    <w:rsid w:val="00406E4B"/>
    <w:rsid w:val="00407630"/>
    <w:rsid w:val="00410798"/>
    <w:rsid w:val="004111F2"/>
    <w:rsid w:val="00413245"/>
    <w:rsid w:val="00414C4F"/>
    <w:rsid w:val="00414FFB"/>
    <w:rsid w:val="004158A4"/>
    <w:rsid w:val="00415CDF"/>
    <w:rsid w:val="00416A73"/>
    <w:rsid w:val="00417E7E"/>
    <w:rsid w:val="004221F1"/>
    <w:rsid w:val="004239DF"/>
    <w:rsid w:val="00423B04"/>
    <w:rsid w:val="00425C9E"/>
    <w:rsid w:val="00425FE5"/>
    <w:rsid w:val="00426CEE"/>
    <w:rsid w:val="004271EA"/>
    <w:rsid w:val="004312A8"/>
    <w:rsid w:val="004334D9"/>
    <w:rsid w:val="0043403D"/>
    <w:rsid w:val="00434B2A"/>
    <w:rsid w:val="00434F1C"/>
    <w:rsid w:val="00437ECB"/>
    <w:rsid w:val="0044007A"/>
    <w:rsid w:val="00440792"/>
    <w:rsid w:val="00440E36"/>
    <w:rsid w:val="004429F8"/>
    <w:rsid w:val="00442AFA"/>
    <w:rsid w:val="004434D7"/>
    <w:rsid w:val="00446B10"/>
    <w:rsid w:val="004477AB"/>
    <w:rsid w:val="004479F8"/>
    <w:rsid w:val="00447B94"/>
    <w:rsid w:val="00450294"/>
    <w:rsid w:val="00452A2D"/>
    <w:rsid w:val="0045368F"/>
    <w:rsid w:val="00453AA3"/>
    <w:rsid w:val="00454FC9"/>
    <w:rsid w:val="00455CAA"/>
    <w:rsid w:val="0045684E"/>
    <w:rsid w:val="004568DE"/>
    <w:rsid w:val="004601B3"/>
    <w:rsid w:val="00460666"/>
    <w:rsid w:val="00461691"/>
    <w:rsid w:val="00463FAC"/>
    <w:rsid w:val="00464BC4"/>
    <w:rsid w:val="0047169C"/>
    <w:rsid w:val="004721C6"/>
    <w:rsid w:val="004764E4"/>
    <w:rsid w:val="00477330"/>
    <w:rsid w:val="004777E6"/>
    <w:rsid w:val="00477999"/>
    <w:rsid w:val="004819B5"/>
    <w:rsid w:val="00481D8E"/>
    <w:rsid w:val="00481DCF"/>
    <w:rsid w:val="00484D25"/>
    <w:rsid w:val="00487AF2"/>
    <w:rsid w:val="00487E65"/>
    <w:rsid w:val="00490855"/>
    <w:rsid w:val="004920BC"/>
    <w:rsid w:val="0049395C"/>
    <w:rsid w:val="004939E8"/>
    <w:rsid w:val="004942B4"/>
    <w:rsid w:val="00494A49"/>
    <w:rsid w:val="00495376"/>
    <w:rsid w:val="00495613"/>
    <w:rsid w:val="004957B3"/>
    <w:rsid w:val="00497DC5"/>
    <w:rsid w:val="004A25A4"/>
    <w:rsid w:val="004A3E16"/>
    <w:rsid w:val="004A423B"/>
    <w:rsid w:val="004A56F7"/>
    <w:rsid w:val="004A5BD0"/>
    <w:rsid w:val="004A693B"/>
    <w:rsid w:val="004A6D92"/>
    <w:rsid w:val="004A6EE8"/>
    <w:rsid w:val="004B04D5"/>
    <w:rsid w:val="004B0F28"/>
    <w:rsid w:val="004B392C"/>
    <w:rsid w:val="004B569E"/>
    <w:rsid w:val="004B631F"/>
    <w:rsid w:val="004B6745"/>
    <w:rsid w:val="004B6764"/>
    <w:rsid w:val="004C174B"/>
    <w:rsid w:val="004C3306"/>
    <w:rsid w:val="004C3832"/>
    <w:rsid w:val="004C62E7"/>
    <w:rsid w:val="004C7D9F"/>
    <w:rsid w:val="004D2019"/>
    <w:rsid w:val="004D30DE"/>
    <w:rsid w:val="004D3DB8"/>
    <w:rsid w:val="004D3F5C"/>
    <w:rsid w:val="004D495D"/>
    <w:rsid w:val="004D4C88"/>
    <w:rsid w:val="004D5C0F"/>
    <w:rsid w:val="004E38ED"/>
    <w:rsid w:val="004E3EFF"/>
    <w:rsid w:val="004E3F06"/>
    <w:rsid w:val="004E46D6"/>
    <w:rsid w:val="004E5765"/>
    <w:rsid w:val="004E5C72"/>
    <w:rsid w:val="004E7284"/>
    <w:rsid w:val="004E7ACE"/>
    <w:rsid w:val="004F01A1"/>
    <w:rsid w:val="004F0BB8"/>
    <w:rsid w:val="004F184F"/>
    <w:rsid w:val="004F19DC"/>
    <w:rsid w:val="004F1A94"/>
    <w:rsid w:val="004F1AFC"/>
    <w:rsid w:val="004F2A2F"/>
    <w:rsid w:val="004F3135"/>
    <w:rsid w:val="004F399B"/>
    <w:rsid w:val="004F5302"/>
    <w:rsid w:val="004F5973"/>
    <w:rsid w:val="004F6D77"/>
    <w:rsid w:val="00500328"/>
    <w:rsid w:val="00500A09"/>
    <w:rsid w:val="00500B08"/>
    <w:rsid w:val="005026BC"/>
    <w:rsid w:val="00504803"/>
    <w:rsid w:val="005053B4"/>
    <w:rsid w:val="00505A88"/>
    <w:rsid w:val="005073BE"/>
    <w:rsid w:val="005104D6"/>
    <w:rsid w:val="00510881"/>
    <w:rsid w:val="00511BBC"/>
    <w:rsid w:val="00512AAB"/>
    <w:rsid w:val="00512E32"/>
    <w:rsid w:val="00513D79"/>
    <w:rsid w:val="0051414B"/>
    <w:rsid w:val="00516463"/>
    <w:rsid w:val="0051684D"/>
    <w:rsid w:val="00520451"/>
    <w:rsid w:val="0052059E"/>
    <w:rsid w:val="005210BA"/>
    <w:rsid w:val="00522DDA"/>
    <w:rsid w:val="00522F3C"/>
    <w:rsid w:val="005241E6"/>
    <w:rsid w:val="0052486E"/>
    <w:rsid w:val="0052564E"/>
    <w:rsid w:val="005261C8"/>
    <w:rsid w:val="00526948"/>
    <w:rsid w:val="00530B1C"/>
    <w:rsid w:val="00532117"/>
    <w:rsid w:val="005326F3"/>
    <w:rsid w:val="005343D2"/>
    <w:rsid w:val="00536C5A"/>
    <w:rsid w:val="0054081A"/>
    <w:rsid w:val="00541286"/>
    <w:rsid w:val="00541BDA"/>
    <w:rsid w:val="005420BB"/>
    <w:rsid w:val="005435FD"/>
    <w:rsid w:val="005446FF"/>
    <w:rsid w:val="005457E5"/>
    <w:rsid w:val="0054590C"/>
    <w:rsid w:val="00550236"/>
    <w:rsid w:val="005512C3"/>
    <w:rsid w:val="00551B49"/>
    <w:rsid w:val="00551D04"/>
    <w:rsid w:val="00552AB9"/>
    <w:rsid w:val="005538C2"/>
    <w:rsid w:val="005545B6"/>
    <w:rsid w:val="005560A1"/>
    <w:rsid w:val="005565AA"/>
    <w:rsid w:val="0055726E"/>
    <w:rsid w:val="00560E4F"/>
    <w:rsid w:val="005634B9"/>
    <w:rsid w:val="00563A18"/>
    <w:rsid w:val="00563D7A"/>
    <w:rsid w:val="00564BCB"/>
    <w:rsid w:val="005656B0"/>
    <w:rsid w:val="00565A5C"/>
    <w:rsid w:val="005661D2"/>
    <w:rsid w:val="00567A32"/>
    <w:rsid w:val="0057008B"/>
    <w:rsid w:val="005700C8"/>
    <w:rsid w:val="00571026"/>
    <w:rsid w:val="00571EDC"/>
    <w:rsid w:val="00572E4A"/>
    <w:rsid w:val="00572ED2"/>
    <w:rsid w:val="00573BF7"/>
    <w:rsid w:val="005749E5"/>
    <w:rsid w:val="00575075"/>
    <w:rsid w:val="00575544"/>
    <w:rsid w:val="0057609D"/>
    <w:rsid w:val="005760EA"/>
    <w:rsid w:val="005768E0"/>
    <w:rsid w:val="00577121"/>
    <w:rsid w:val="0057726A"/>
    <w:rsid w:val="005772A8"/>
    <w:rsid w:val="00577D16"/>
    <w:rsid w:val="005812BB"/>
    <w:rsid w:val="00581FAC"/>
    <w:rsid w:val="00582339"/>
    <w:rsid w:val="00582EA4"/>
    <w:rsid w:val="0058385E"/>
    <w:rsid w:val="00583BDD"/>
    <w:rsid w:val="005856CF"/>
    <w:rsid w:val="0058745B"/>
    <w:rsid w:val="00587587"/>
    <w:rsid w:val="0058767C"/>
    <w:rsid w:val="00587DA4"/>
    <w:rsid w:val="00587F00"/>
    <w:rsid w:val="00590DDE"/>
    <w:rsid w:val="0059107B"/>
    <w:rsid w:val="00591699"/>
    <w:rsid w:val="00591EF4"/>
    <w:rsid w:val="00593E53"/>
    <w:rsid w:val="005950F7"/>
    <w:rsid w:val="00595734"/>
    <w:rsid w:val="00596322"/>
    <w:rsid w:val="00596796"/>
    <w:rsid w:val="005A231D"/>
    <w:rsid w:val="005A326F"/>
    <w:rsid w:val="005A46F2"/>
    <w:rsid w:val="005B0091"/>
    <w:rsid w:val="005B1379"/>
    <w:rsid w:val="005B1E8A"/>
    <w:rsid w:val="005B33C9"/>
    <w:rsid w:val="005B5A08"/>
    <w:rsid w:val="005B71AA"/>
    <w:rsid w:val="005B7586"/>
    <w:rsid w:val="005B7D8A"/>
    <w:rsid w:val="005B7DCF"/>
    <w:rsid w:val="005C1855"/>
    <w:rsid w:val="005C1D0C"/>
    <w:rsid w:val="005C2D99"/>
    <w:rsid w:val="005C4FFD"/>
    <w:rsid w:val="005C56AE"/>
    <w:rsid w:val="005C6E0B"/>
    <w:rsid w:val="005C7A0B"/>
    <w:rsid w:val="005D101B"/>
    <w:rsid w:val="005D1655"/>
    <w:rsid w:val="005D1AA3"/>
    <w:rsid w:val="005D396D"/>
    <w:rsid w:val="005D4437"/>
    <w:rsid w:val="005D44B7"/>
    <w:rsid w:val="005D4A7B"/>
    <w:rsid w:val="005D51B3"/>
    <w:rsid w:val="005D5643"/>
    <w:rsid w:val="005D5785"/>
    <w:rsid w:val="005D57E1"/>
    <w:rsid w:val="005D588D"/>
    <w:rsid w:val="005D6410"/>
    <w:rsid w:val="005D6549"/>
    <w:rsid w:val="005D6A4C"/>
    <w:rsid w:val="005D6B76"/>
    <w:rsid w:val="005D7289"/>
    <w:rsid w:val="005E2B0F"/>
    <w:rsid w:val="005E44EF"/>
    <w:rsid w:val="005E5049"/>
    <w:rsid w:val="005E56FD"/>
    <w:rsid w:val="005E58CD"/>
    <w:rsid w:val="005E596D"/>
    <w:rsid w:val="005E5A70"/>
    <w:rsid w:val="005E6273"/>
    <w:rsid w:val="005E661A"/>
    <w:rsid w:val="005E7149"/>
    <w:rsid w:val="005E721F"/>
    <w:rsid w:val="005F34F9"/>
    <w:rsid w:val="005F7500"/>
    <w:rsid w:val="005F77B2"/>
    <w:rsid w:val="00601DD5"/>
    <w:rsid w:val="00601EBE"/>
    <w:rsid w:val="006023C5"/>
    <w:rsid w:val="00602F0E"/>
    <w:rsid w:val="006034D1"/>
    <w:rsid w:val="00603B70"/>
    <w:rsid w:val="006066C5"/>
    <w:rsid w:val="00606B81"/>
    <w:rsid w:val="00606B92"/>
    <w:rsid w:val="00606BDE"/>
    <w:rsid w:val="00607BFF"/>
    <w:rsid w:val="00611935"/>
    <w:rsid w:val="00613E31"/>
    <w:rsid w:val="0061470E"/>
    <w:rsid w:val="006147C8"/>
    <w:rsid w:val="006151E8"/>
    <w:rsid w:val="00616D35"/>
    <w:rsid w:val="00617008"/>
    <w:rsid w:val="006178DE"/>
    <w:rsid w:val="006225F3"/>
    <w:rsid w:val="006226CF"/>
    <w:rsid w:val="006227F9"/>
    <w:rsid w:val="00623FEC"/>
    <w:rsid w:val="00625DD7"/>
    <w:rsid w:val="006330B3"/>
    <w:rsid w:val="0063426A"/>
    <w:rsid w:val="00635C95"/>
    <w:rsid w:val="00635FBC"/>
    <w:rsid w:val="0064421F"/>
    <w:rsid w:val="0064640A"/>
    <w:rsid w:val="0064765D"/>
    <w:rsid w:val="00647D3C"/>
    <w:rsid w:val="006503E8"/>
    <w:rsid w:val="00651FD4"/>
    <w:rsid w:val="00653980"/>
    <w:rsid w:val="00654ACD"/>
    <w:rsid w:val="00654D35"/>
    <w:rsid w:val="00655535"/>
    <w:rsid w:val="006568E3"/>
    <w:rsid w:val="00657845"/>
    <w:rsid w:val="00661F7C"/>
    <w:rsid w:val="006628F4"/>
    <w:rsid w:val="00663C10"/>
    <w:rsid w:val="00664EBC"/>
    <w:rsid w:val="006652AE"/>
    <w:rsid w:val="006659FB"/>
    <w:rsid w:val="00666359"/>
    <w:rsid w:val="006671C1"/>
    <w:rsid w:val="00667757"/>
    <w:rsid w:val="00667B41"/>
    <w:rsid w:val="00670C12"/>
    <w:rsid w:val="006714A7"/>
    <w:rsid w:val="006716C5"/>
    <w:rsid w:val="00672711"/>
    <w:rsid w:val="00673438"/>
    <w:rsid w:val="0067358E"/>
    <w:rsid w:val="00674051"/>
    <w:rsid w:val="006757A3"/>
    <w:rsid w:val="00675914"/>
    <w:rsid w:val="0067668E"/>
    <w:rsid w:val="00677252"/>
    <w:rsid w:val="006773CC"/>
    <w:rsid w:val="006818B0"/>
    <w:rsid w:val="00681E92"/>
    <w:rsid w:val="00682F85"/>
    <w:rsid w:val="006861B4"/>
    <w:rsid w:val="00686CCA"/>
    <w:rsid w:val="00686E2E"/>
    <w:rsid w:val="00690019"/>
    <w:rsid w:val="00693032"/>
    <w:rsid w:val="00693854"/>
    <w:rsid w:val="006A127B"/>
    <w:rsid w:val="006A2090"/>
    <w:rsid w:val="006A42CB"/>
    <w:rsid w:val="006A46EE"/>
    <w:rsid w:val="006A4C00"/>
    <w:rsid w:val="006A52EE"/>
    <w:rsid w:val="006A611D"/>
    <w:rsid w:val="006B1AB1"/>
    <w:rsid w:val="006B2CB8"/>
    <w:rsid w:val="006B4753"/>
    <w:rsid w:val="006B483C"/>
    <w:rsid w:val="006B6981"/>
    <w:rsid w:val="006C0FE2"/>
    <w:rsid w:val="006C2886"/>
    <w:rsid w:val="006C2D7F"/>
    <w:rsid w:val="006C435E"/>
    <w:rsid w:val="006C6897"/>
    <w:rsid w:val="006C79D3"/>
    <w:rsid w:val="006C7C0E"/>
    <w:rsid w:val="006D0241"/>
    <w:rsid w:val="006D5900"/>
    <w:rsid w:val="006D6CB9"/>
    <w:rsid w:val="006D7247"/>
    <w:rsid w:val="006E088F"/>
    <w:rsid w:val="006E1CF3"/>
    <w:rsid w:val="006E2B0B"/>
    <w:rsid w:val="006E2CBF"/>
    <w:rsid w:val="006E40D4"/>
    <w:rsid w:val="006E5E19"/>
    <w:rsid w:val="006E6C80"/>
    <w:rsid w:val="006E7406"/>
    <w:rsid w:val="006E7C88"/>
    <w:rsid w:val="006F1D6E"/>
    <w:rsid w:val="006F3C67"/>
    <w:rsid w:val="006F44FC"/>
    <w:rsid w:val="006F46BA"/>
    <w:rsid w:val="006F76D6"/>
    <w:rsid w:val="00700AF0"/>
    <w:rsid w:val="007020FE"/>
    <w:rsid w:val="00703C5D"/>
    <w:rsid w:val="007049A9"/>
    <w:rsid w:val="007052F1"/>
    <w:rsid w:val="00705E07"/>
    <w:rsid w:val="0070709B"/>
    <w:rsid w:val="007072A3"/>
    <w:rsid w:val="00707B24"/>
    <w:rsid w:val="00710A19"/>
    <w:rsid w:val="007127E6"/>
    <w:rsid w:val="00712F0A"/>
    <w:rsid w:val="00713188"/>
    <w:rsid w:val="00713A70"/>
    <w:rsid w:val="007145EF"/>
    <w:rsid w:val="007156E9"/>
    <w:rsid w:val="00715DAF"/>
    <w:rsid w:val="0071717A"/>
    <w:rsid w:val="007173CD"/>
    <w:rsid w:val="00717AA2"/>
    <w:rsid w:val="00720657"/>
    <w:rsid w:val="00720CC9"/>
    <w:rsid w:val="007215B5"/>
    <w:rsid w:val="00721813"/>
    <w:rsid w:val="00721D2E"/>
    <w:rsid w:val="0072246D"/>
    <w:rsid w:val="007232D9"/>
    <w:rsid w:val="00723DFF"/>
    <w:rsid w:val="00725286"/>
    <w:rsid w:val="007270A4"/>
    <w:rsid w:val="00730E22"/>
    <w:rsid w:val="00735E9D"/>
    <w:rsid w:val="007360B8"/>
    <w:rsid w:val="007375BE"/>
    <w:rsid w:val="00737A25"/>
    <w:rsid w:val="0074041C"/>
    <w:rsid w:val="007435C2"/>
    <w:rsid w:val="00743996"/>
    <w:rsid w:val="00743FF1"/>
    <w:rsid w:val="00744423"/>
    <w:rsid w:val="00744AB3"/>
    <w:rsid w:val="00744E70"/>
    <w:rsid w:val="0074565D"/>
    <w:rsid w:val="00745AB0"/>
    <w:rsid w:val="00746648"/>
    <w:rsid w:val="0074780B"/>
    <w:rsid w:val="00750EB7"/>
    <w:rsid w:val="00751264"/>
    <w:rsid w:val="007519AF"/>
    <w:rsid w:val="00751A26"/>
    <w:rsid w:val="00753581"/>
    <w:rsid w:val="0075450A"/>
    <w:rsid w:val="007545B6"/>
    <w:rsid w:val="0075462C"/>
    <w:rsid w:val="00760487"/>
    <w:rsid w:val="0076356A"/>
    <w:rsid w:val="0076598A"/>
    <w:rsid w:val="00766721"/>
    <w:rsid w:val="00767B3D"/>
    <w:rsid w:val="00771DA4"/>
    <w:rsid w:val="00772B60"/>
    <w:rsid w:val="00772E72"/>
    <w:rsid w:val="00774F37"/>
    <w:rsid w:val="007776FC"/>
    <w:rsid w:val="00780325"/>
    <w:rsid w:val="00783184"/>
    <w:rsid w:val="00783A32"/>
    <w:rsid w:val="007847CB"/>
    <w:rsid w:val="00785345"/>
    <w:rsid w:val="0078551F"/>
    <w:rsid w:val="00786866"/>
    <w:rsid w:val="007902E1"/>
    <w:rsid w:val="00791821"/>
    <w:rsid w:val="00791B17"/>
    <w:rsid w:val="00791CE8"/>
    <w:rsid w:val="007921D3"/>
    <w:rsid w:val="007923A6"/>
    <w:rsid w:val="00794612"/>
    <w:rsid w:val="00795732"/>
    <w:rsid w:val="007969FB"/>
    <w:rsid w:val="00797CEA"/>
    <w:rsid w:val="007A0433"/>
    <w:rsid w:val="007A22F2"/>
    <w:rsid w:val="007A285F"/>
    <w:rsid w:val="007A38DE"/>
    <w:rsid w:val="007A5523"/>
    <w:rsid w:val="007A67E8"/>
    <w:rsid w:val="007A7734"/>
    <w:rsid w:val="007A7A1B"/>
    <w:rsid w:val="007B06D2"/>
    <w:rsid w:val="007B0B2A"/>
    <w:rsid w:val="007B27F5"/>
    <w:rsid w:val="007B2F94"/>
    <w:rsid w:val="007B3CA5"/>
    <w:rsid w:val="007B3CF2"/>
    <w:rsid w:val="007B432F"/>
    <w:rsid w:val="007B4CB6"/>
    <w:rsid w:val="007B4F68"/>
    <w:rsid w:val="007B5021"/>
    <w:rsid w:val="007B6330"/>
    <w:rsid w:val="007B6471"/>
    <w:rsid w:val="007B7645"/>
    <w:rsid w:val="007C0D01"/>
    <w:rsid w:val="007C0F91"/>
    <w:rsid w:val="007C10EF"/>
    <w:rsid w:val="007C26EC"/>
    <w:rsid w:val="007C271F"/>
    <w:rsid w:val="007C2F93"/>
    <w:rsid w:val="007C3E75"/>
    <w:rsid w:val="007C4139"/>
    <w:rsid w:val="007C4605"/>
    <w:rsid w:val="007C74A7"/>
    <w:rsid w:val="007D12D1"/>
    <w:rsid w:val="007D18E7"/>
    <w:rsid w:val="007D22A6"/>
    <w:rsid w:val="007D52E5"/>
    <w:rsid w:val="007D6562"/>
    <w:rsid w:val="007D6E0D"/>
    <w:rsid w:val="007D727B"/>
    <w:rsid w:val="007E1325"/>
    <w:rsid w:val="007E349E"/>
    <w:rsid w:val="007E40D4"/>
    <w:rsid w:val="007E4372"/>
    <w:rsid w:val="007E45F1"/>
    <w:rsid w:val="007E597B"/>
    <w:rsid w:val="007E6769"/>
    <w:rsid w:val="007E6C73"/>
    <w:rsid w:val="007E7290"/>
    <w:rsid w:val="007F059F"/>
    <w:rsid w:val="007F0865"/>
    <w:rsid w:val="007F0D32"/>
    <w:rsid w:val="007F0E3C"/>
    <w:rsid w:val="007F1D36"/>
    <w:rsid w:val="007F21B1"/>
    <w:rsid w:val="007F2F43"/>
    <w:rsid w:val="007F30CD"/>
    <w:rsid w:val="007F44B7"/>
    <w:rsid w:val="007F504F"/>
    <w:rsid w:val="007F59C2"/>
    <w:rsid w:val="00801E1F"/>
    <w:rsid w:val="00802F70"/>
    <w:rsid w:val="0080404C"/>
    <w:rsid w:val="0080519E"/>
    <w:rsid w:val="0080788E"/>
    <w:rsid w:val="00807D1C"/>
    <w:rsid w:val="00807E5F"/>
    <w:rsid w:val="00807FDE"/>
    <w:rsid w:val="008108F9"/>
    <w:rsid w:val="00810ADE"/>
    <w:rsid w:val="00812781"/>
    <w:rsid w:val="008135EE"/>
    <w:rsid w:val="00813CC6"/>
    <w:rsid w:val="00814C48"/>
    <w:rsid w:val="0081506E"/>
    <w:rsid w:val="00815593"/>
    <w:rsid w:val="00816108"/>
    <w:rsid w:val="008168C9"/>
    <w:rsid w:val="0081789D"/>
    <w:rsid w:val="00821611"/>
    <w:rsid w:val="00821B81"/>
    <w:rsid w:val="008220A8"/>
    <w:rsid w:val="00822D9D"/>
    <w:rsid w:val="00825367"/>
    <w:rsid w:val="00825504"/>
    <w:rsid w:val="00827936"/>
    <w:rsid w:val="00827DBA"/>
    <w:rsid w:val="0083033E"/>
    <w:rsid w:val="008319B1"/>
    <w:rsid w:val="00832443"/>
    <w:rsid w:val="008335DE"/>
    <w:rsid w:val="008338F4"/>
    <w:rsid w:val="00836407"/>
    <w:rsid w:val="008418DD"/>
    <w:rsid w:val="008426B6"/>
    <w:rsid w:val="0084364D"/>
    <w:rsid w:val="0084471D"/>
    <w:rsid w:val="008472A0"/>
    <w:rsid w:val="0085347D"/>
    <w:rsid w:val="0085489D"/>
    <w:rsid w:val="0085557D"/>
    <w:rsid w:val="0085597F"/>
    <w:rsid w:val="00855BD2"/>
    <w:rsid w:val="008566F4"/>
    <w:rsid w:val="00857849"/>
    <w:rsid w:val="0086086F"/>
    <w:rsid w:val="00861322"/>
    <w:rsid w:val="008624A9"/>
    <w:rsid w:val="008626BE"/>
    <w:rsid w:val="008634DC"/>
    <w:rsid w:val="008644DF"/>
    <w:rsid w:val="008654CD"/>
    <w:rsid w:val="00865B90"/>
    <w:rsid w:val="00866037"/>
    <w:rsid w:val="0086622F"/>
    <w:rsid w:val="00870128"/>
    <w:rsid w:val="008701AC"/>
    <w:rsid w:val="008712DD"/>
    <w:rsid w:val="0087148E"/>
    <w:rsid w:val="00871CA6"/>
    <w:rsid w:val="008721CC"/>
    <w:rsid w:val="008724CD"/>
    <w:rsid w:val="00874BC5"/>
    <w:rsid w:val="00875057"/>
    <w:rsid w:val="0087517F"/>
    <w:rsid w:val="00875214"/>
    <w:rsid w:val="008767AD"/>
    <w:rsid w:val="00876A4A"/>
    <w:rsid w:val="0087734D"/>
    <w:rsid w:val="0087772F"/>
    <w:rsid w:val="00877F16"/>
    <w:rsid w:val="00880129"/>
    <w:rsid w:val="00880E2E"/>
    <w:rsid w:val="00882422"/>
    <w:rsid w:val="0088274E"/>
    <w:rsid w:val="00883ACA"/>
    <w:rsid w:val="008846C3"/>
    <w:rsid w:val="00884E6D"/>
    <w:rsid w:val="00886C90"/>
    <w:rsid w:val="008907D0"/>
    <w:rsid w:val="00891698"/>
    <w:rsid w:val="008916EC"/>
    <w:rsid w:val="00891EDC"/>
    <w:rsid w:val="00894C56"/>
    <w:rsid w:val="00895298"/>
    <w:rsid w:val="00895579"/>
    <w:rsid w:val="008955A1"/>
    <w:rsid w:val="008959D9"/>
    <w:rsid w:val="008969AA"/>
    <w:rsid w:val="008A13DE"/>
    <w:rsid w:val="008A1498"/>
    <w:rsid w:val="008A187F"/>
    <w:rsid w:val="008A1A94"/>
    <w:rsid w:val="008A3782"/>
    <w:rsid w:val="008A397F"/>
    <w:rsid w:val="008A56DB"/>
    <w:rsid w:val="008A58C3"/>
    <w:rsid w:val="008A5C07"/>
    <w:rsid w:val="008A6454"/>
    <w:rsid w:val="008A6715"/>
    <w:rsid w:val="008A6BDA"/>
    <w:rsid w:val="008B3CFF"/>
    <w:rsid w:val="008B4464"/>
    <w:rsid w:val="008B5F7D"/>
    <w:rsid w:val="008B6B82"/>
    <w:rsid w:val="008C093D"/>
    <w:rsid w:val="008C0CAF"/>
    <w:rsid w:val="008C0F1C"/>
    <w:rsid w:val="008C38DB"/>
    <w:rsid w:val="008C3D1A"/>
    <w:rsid w:val="008C497C"/>
    <w:rsid w:val="008C573A"/>
    <w:rsid w:val="008C57BF"/>
    <w:rsid w:val="008C5B79"/>
    <w:rsid w:val="008C6581"/>
    <w:rsid w:val="008C79FD"/>
    <w:rsid w:val="008C7BCC"/>
    <w:rsid w:val="008D087C"/>
    <w:rsid w:val="008D1844"/>
    <w:rsid w:val="008D1954"/>
    <w:rsid w:val="008D1ED2"/>
    <w:rsid w:val="008D2B83"/>
    <w:rsid w:val="008D4965"/>
    <w:rsid w:val="008E0279"/>
    <w:rsid w:val="008E17DA"/>
    <w:rsid w:val="008E2AAB"/>
    <w:rsid w:val="008E2C25"/>
    <w:rsid w:val="008E6195"/>
    <w:rsid w:val="008E7AB0"/>
    <w:rsid w:val="008F03AB"/>
    <w:rsid w:val="008F15B6"/>
    <w:rsid w:val="008F1F05"/>
    <w:rsid w:val="008F28C1"/>
    <w:rsid w:val="008F2FA3"/>
    <w:rsid w:val="008F6512"/>
    <w:rsid w:val="008F6606"/>
    <w:rsid w:val="008F7426"/>
    <w:rsid w:val="009000D1"/>
    <w:rsid w:val="00901C31"/>
    <w:rsid w:val="0090346D"/>
    <w:rsid w:val="0090357E"/>
    <w:rsid w:val="00903590"/>
    <w:rsid w:val="00903829"/>
    <w:rsid w:val="00903864"/>
    <w:rsid w:val="00905831"/>
    <w:rsid w:val="00912483"/>
    <w:rsid w:val="009128F8"/>
    <w:rsid w:val="0091300D"/>
    <w:rsid w:val="00914B6E"/>
    <w:rsid w:val="00914E19"/>
    <w:rsid w:val="00915DE2"/>
    <w:rsid w:val="0091709E"/>
    <w:rsid w:val="00920075"/>
    <w:rsid w:val="00921F42"/>
    <w:rsid w:val="00922864"/>
    <w:rsid w:val="00922D4C"/>
    <w:rsid w:val="00925289"/>
    <w:rsid w:val="009274E5"/>
    <w:rsid w:val="0092781E"/>
    <w:rsid w:val="009303BF"/>
    <w:rsid w:val="0093196F"/>
    <w:rsid w:val="00932C97"/>
    <w:rsid w:val="00933B01"/>
    <w:rsid w:val="00933C23"/>
    <w:rsid w:val="00934C94"/>
    <w:rsid w:val="0093600B"/>
    <w:rsid w:val="0093745B"/>
    <w:rsid w:val="00937FB9"/>
    <w:rsid w:val="009405B2"/>
    <w:rsid w:val="00942B8B"/>
    <w:rsid w:val="009437EC"/>
    <w:rsid w:val="00944FE7"/>
    <w:rsid w:val="00945355"/>
    <w:rsid w:val="009453FF"/>
    <w:rsid w:val="009475C3"/>
    <w:rsid w:val="00951021"/>
    <w:rsid w:val="00951462"/>
    <w:rsid w:val="00951AAE"/>
    <w:rsid w:val="00951ECE"/>
    <w:rsid w:val="00951FD2"/>
    <w:rsid w:val="00952EC4"/>
    <w:rsid w:val="00953566"/>
    <w:rsid w:val="00956695"/>
    <w:rsid w:val="00956706"/>
    <w:rsid w:val="00956A91"/>
    <w:rsid w:val="009570C5"/>
    <w:rsid w:val="00961B7E"/>
    <w:rsid w:val="00962B4B"/>
    <w:rsid w:val="00963CA9"/>
    <w:rsid w:val="00967054"/>
    <w:rsid w:val="009672B4"/>
    <w:rsid w:val="009676EB"/>
    <w:rsid w:val="00967DDC"/>
    <w:rsid w:val="009716B4"/>
    <w:rsid w:val="00971DE1"/>
    <w:rsid w:val="00974839"/>
    <w:rsid w:val="00974D93"/>
    <w:rsid w:val="009751FE"/>
    <w:rsid w:val="00975C27"/>
    <w:rsid w:val="009769B3"/>
    <w:rsid w:val="00976EFD"/>
    <w:rsid w:val="00981C1E"/>
    <w:rsid w:val="00981E4B"/>
    <w:rsid w:val="00982144"/>
    <w:rsid w:val="00987144"/>
    <w:rsid w:val="009900A5"/>
    <w:rsid w:val="0099108E"/>
    <w:rsid w:val="00991EA2"/>
    <w:rsid w:val="00992A31"/>
    <w:rsid w:val="00992A8E"/>
    <w:rsid w:val="0099300D"/>
    <w:rsid w:val="00993968"/>
    <w:rsid w:val="009956BE"/>
    <w:rsid w:val="00996248"/>
    <w:rsid w:val="00997554"/>
    <w:rsid w:val="009979FD"/>
    <w:rsid w:val="00997F69"/>
    <w:rsid w:val="00997F93"/>
    <w:rsid w:val="009A1155"/>
    <w:rsid w:val="009A2317"/>
    <w:rsid w:val="009A5467"/>
    <w:rsid w:val="009A583D"/>
    <w:rsid w:val="009A6FE7"/>
    <w:rsid w:val="009B2101"/>
    <w:rsid w:val="009B322A"/>
    <w:rsid w:val="009B674F"/>
    <w:rsid w:val="009B6F31"/>
    <w:rsid w:val="009B725F"/>
    <w:rsid w:val="009C0205"/>
    <w:rsid w:val="009C03D2"/>
    <w:rsid w:val="009C0AD3"/>
    <w:rsid w:val="009C0BE7"/>
    <w:rsid w:val="009C109E"/>
    <w:rsid w:val="009C150F"/>
    <w:rsid w:val="009C431C"/>
    <w:rsid w:val="009C4327"/>
    <w:rsid w:val="009C4A67"/>
    <w:rsid w:val="009C4CD2"/>
    <w:rsid w:val="009C7DEB"/>
    <w:rsid w:val="009C7ED7"/>
    <w:rsid w:val="009D033B"/>
    <w:rsid w:val="009D2306"/>
    <w:rsid w:val="009D2BDB"/>
    <w:rsid w:val="009D30D7"/>
    <w:rsid w:val="009D3D0B"/>
    <w:rsid w:val="009D526E"/>
    <w:rsid w:val="009D61A8"/>
    <w:rsid w:val="009D6E6D"/>
    <w:rsid w:val="009D7F59"/>
    <w:rsid w:val="009E19BB"/>
    <w:rsid w:val="009E1C1A"/>
    <w:rsid w:val="009E3CB8"/>
    <w:rsid w:val="009E41A5"/>
    <w:rsid w:val="009E7F74"/>
    <w:rsid w:val="009F0766"/>
    <w:rsid w:val="009F11FA"/>
    <w:rsid w:val="009F1DE7"/>
    <w:rsid w:val="009F2623"/>
    <w:rsid w:val="009F2DA5"/>
    <w:rsid w:val="009F3416"/>
    <w:rsid w:val="009F3910"/>
    <w:rsid w:val="009F4481"/>
    <w:rsid w:val="009F5145"/>
    <w:rsid w:val="009F58F5"/>
    <w:rsid w:val="009F5ED2"/>
    <w:rsid w:val="009F6C10"/>
    <w:rsid w:val="00A00D1A"/>
    <w:rsid w:val="00A01B76"/>
    <w:rsid w:val="00A04A9D"/>
    <w:rsid w:val="00A04E04"/>
    <w:rsid w:val="00A05C09"/>
    <w:rsid w:val="00A0655E"/>
    <w:rsid w:val="00A073F1"/>
    <w:rsid w:val="00A1203D"/>
    <w:rsid w:val="00A12CA9"/>
    <w:rsid w:val="00A1402D"/>
    <w:rsid w:val="00A15545"/>
    <w:rsid w:val="00A209F7"/>
    <w:rsid w:val="00A20C65"/>
    <w:rsid w:val="00A214DE"/>
    <w:rsid w:val="00A219B1"/>
    <w:rsid w:val="00A22594"/>
    <w:rsid w:val="00A225F9"/>
    <w:rsid w:val="00A227C5"/>
    <w:rsid w:val="00A229A2"/>
    <w:rsid w:val="00A236B5"/>
    <w:rsid w:val="00A23F9D"/>
    <w:rsid w:val="00A2448B"/>
    <w:rsid w:val="00A24F00"/>
    <w:rsid w:val="00A259F4"/>
    <w:rsid w:val="00A27970"/>
    <w:rsid w:val="00A30B65"/>
    <w:rsid w:val="00A32406"/>
    <w:rsid w:val="00A32AAF"/>
    <w:rsid w:val="00A33469"/>
    <w:rsid w:val="00A34C6D"/>
    <w:rsid w:val="00A358D4"/>
    <w:rsid w:val="00A36843"/>
    <w:rsid w:val="00A36BBD"/>
    <w:rsid w:val="00A3795F"/>
    <w:rsid w:val="00A37C65"/>
    <w:rsid w:val="00A40F4E"/>
    <w:rsid w:val="00A4112D"/>
    <w:rsid w:val="00A4163C"/>
    <w:rsid w:val="00A41A2D"/>
    <w:rsid w:val="00A425E6"/>
    <w:rsid w:val="00A459BF"/>
    <w:rsid w:val="00A4625A"/>
    <w:rsid w:val="00A4648F"/>
    <w:rsid w:val="00A4670E"/>
    <w:rsid w:val="00A47C24"/>
    <w:rsid w:val="00A510FB"/>
    <w:rsid w:val="00A5390B"/>
    <w:rsid w:val="00A54F9F"/>
    <w:rsid w:val="00A550D0"/>
    <w:rsid w:val="00A56CD5"/>
    <w:rsid w:val="00A57582"/>
    <w:rsid w:val="00A6013A"/>
    <w:rsid w:val="00A6065F"/>
    <w:rsid w:val="00A60689"/>
    <w:rsid w:val="00A6179A"/>
    <w:rsid w:val="00A6309C"/>
    <w:rsid w:val="00A63A13"/>
    <w:rsid w:val="00A65CC7"/>
    <w:rsid w:val="00A6744A"/>
    <w:rsid w:val="00A6747C"/>
    <w:rsid w:val="00A7106D"/>
    <w:rsid w:val="00A74B62"/>
    <w:rsid w:val="00A75167"/>
    <w:rsid w:val="00A7548E"/>
    <w:rsid w:val="00A756E3"/>
    <w:rsid w:val="00A76493"/>
    <w:rsid w:val="00A76C8F"/>
    <w:rsid w:val="00A772D5"/>
    <w:rsid w:val="00A775FF"/>
    <w:rsid w:val="00A81EC4"/>
    <w:rsid w:val="00A83587"/>
    <w:rsid w:val="00A85496"/>
    <w:rsid w:val="00A8615C"/>
    <w:rsid w:val="00A86763"/>
    <w:rsid w:val="00A86842"/>
    <w:rsid w:val="00A91241"/>
    <w:rsid w:val="00A91A1E"/>
    <w:rsid w:val="00A91E6F"/>
    <w:rsid w:val="00A93345"/>
    <w:rsid w:val="00A938A2"/>
    <w:rsid w:val="00A9654F"/>
    <w:rsid w:val="00AA0FCC"/>
    <w:rsid w:val="00AA2EBC"/>
    <w:rsid w:val="00AA6C60"/>
    <w:rsid w:val="00AB0B42"/>
    <w:rsid w:val="00AB20B5"/>
    <w:rsid w:val="00AB2243"/>
    <w:rsid w:val="00AB293A"/>
    <w:rsid w:val="00AB2F87"/>
    <w:rsid w:val="00AB5641"/>
    <w:rsid w:val="00AB61AD"/>
    <w:rsid w:val="00AB65FE"/>
    <w:rsid w:val="00AB74BC"/>
    <w:rsid w:val="00AB7B64"/>
    <w:rsid w:val="00AC0CAC"/>
    <w:rsid w:val="00AC21D9"/>
    <w:rsid w:val="00AC3535"/>
    <w:rsid w:val="00AC3DE0"/>
    <w:rsid w:val="00AC3F64"/>
    <w:rsid w:val="00AC4162"/>
    <w:rsid w:val="00AC4A74"/>
    <w:rsid w:val="00AC4B91"/>
    <w:rsid w:val="00AC7643"/>
    <w:rsid w:val="00AC79A9"/>
    <w:rsid w:val="00AD0DC7"/>
    <w:rsid w:val="00AD0EBE"/>
    <w:rsid w:val="00AD2AD6"/>
    <w:rsid w:val="00AD3C8C"/>
    <w:rsid w:val="00AD48BF"/>
    <w:rsid w:val="00AD5171"/>
    <w:rsid w:val="00AD600F"/>
    <w:rsid w:val="00AD6E45"/>
    <w:rsid w:val="00AD7152"/>
    <w:rsid w:val="00AE059B"/>
    <w:rsid w:val="00AE0B84"/>
    <w:rsid w:val="00AE160F"/>
    <w:rsid w:val="00AE2A8C"/>
    <w:rsid w:val="00AE3077"/>
    <w:rsid w:val="00AE53B3"/>
    <w:rsid w:val="00AE5A7A"/>
    <w:rsid w:val="00AE64E8"/>
    <w:rsid w:val="00AF1F6B"/>
    <w:rsid w:val="00AF4434"/>
    <w:rsid w:val="00AF5004"/>
    <w:rsid w:val="00B01670"/>
    <w:rsid w:val="00B01AA2"/>
    <w:rsid w:val="00B021FB"/>
    <w:rsid w:val="00B052A4"/>
    <w:rsid w:val="00B076DB"/>
    <w:rsid w:val="00B10DA8"/>
    <w:rsid w:val="00B134DD"/>
    <w:rsid w:val="00B14244"/>
    <w:rsid w:val="00B14673"/>
    <w:rsid w:val="00B15BC5"/>
    <w:rsid w:val="00B15C94"/>
    <w:rsid w:val="00B16DE8"/>
    <w:rsid w:val="00B21436"/>
    <w:rsid w:val="00B225CA"/>
    <w:rsid w:val="00B23C47"/>
    <w:rsid w:val="00B26564"/>
    <w:rsid w:val="00B26EB5"/>
    <w:rsid w:val="00B27623"/>
    <w:rsid w:val="00B308C1"/>
    <w:rsid w:val="00B31916"/>
    <w:rsid w:val="00B32015"/>
    <w:rsid w:val="00B33E2D"/>
    <w:rsid w:val="00B347AE"/>
    <w:rsid w:val="00B34989"/>
    <w:rsid w:val="00B364B3"/>
    <w:rsid w:val="00B40B6A"/>
    <w:rsid w:val="00B435D0"/>
    <w:rsid w:val="00B460EF"/>
    <w:rsid w:val="00B464B2"/>
    <w:rsid w:val="00B469C7"/>
    <w:rsid w:val="00B50EFA"/>
    <w:rsid w:val="00B5142B"/>
    <w:rsid w:val="00B52C6A"/>
    <w:rsid w:val="00B52E83"/>
    <w:rsid w:val="00B55FEF"/>
    <w:rsid w:val="00B56527"/>
    <w:rsid w:val="00B56AFE"/>
    <w:rsid w:val="00B56BD9"/>
    <w:rsid w:val="00B5754B"/>
    <w:rsid w:val="00B57883"/>
    <w:rsid w:val="00B57ECE"/>
    <w:rsid w:val="00B60C5C"/>
    <w:rsid w:val="00B60E96"/>
    <w:rsid w:val="00B60FAD"/>
    <w:rsid w:val="00B617AC"/>
    <w:rsid w:val="00B6281E"/>
    <w:rsid w:val="00B638AC"/>
    <w:rsid w:val="00B649EB"/>
    <w:rsid w:val="00B65E8D"/>
    <w:rsid w:val="00B6784F"/>
    <w:rsid w:val="00B71724"/>
    <w:rsid w:val="00B72784"/>
    <w:rsid w:val="00B75740"/>
    <w:rsid w:val="00B76B15"/>
    <w:rsid w:val="00B7780B"/>
    <w:rsid w:val="00B80365"/>
    <w:rsid w:val="00B804E8"/>
    <w:rsid w:val="00B80640"/>
    <w:rsid w:val="00B8201E"/>
    <w:rsid w:val="00B839AA"/>
    <w:rsid w:val="00B853C2"/>
    <w:rsid w:val="00B856CA"/>
    <w:rsid w:val="00B879FE"/>
    <w:rsid w:val="00B92660"/>
    <w:rsid w:val="00B92AD7"/>
    <w:rsid w:val="00B92BAA"/>
    <w:rsid w:val="00B9371D"/>
    <w:rsid w:val="00B94DFC"/>
    <w:rsid w:val="00B94E20"/>
    <w:rsid w:val="00B94E4F"/>
    <w:rsid w:val="00B94EF9"/>
    <w:rsid w:val="00B96D04"/>
    <w:rsid w:val="00B97238"/>
    <w:rsid w:val="00BA0E7F"/>
    <w:rsid w:val="00BA4B32"/>
    <w:rsid w:val="00BA4E65"/>
    <w:rsid w:val="00BA541B"/>
    <w:rsid w:val="00BA6089"/>
    <w:rsid w:val="00BA64B5"/>
    <w:rsid w:val="00BA6C03"/>
    <w:rsid w:val="00BB2712"/>
    <w:rsid w:val="00BB29BA"/>
    <w:rsid w:val="00BB3124"/>
    <w:rsid w:val="00BB3928"/>
    <w:rsid w:val="00BB3A63"/>
    <w:rsid w:val="00BB3E22"/>
    <w:rsid w:val="00BC0083"/>
    <w:rsid w:val="00BC0378"/>
    <w:rsid w:val="00BC037D"/>
    <w:rsid w:val="00BC1DA5"/>
    <w:rsid w:val="00BC1DCE"/>
    <w:rsid w:val="00BC35AD"/>
    <w:rsid w:val="00BC3997"/>
    <w:rsid w:val="00BC7AD7"/>
    <w:rsid w:val="00BD27B1"/>
    <w:rsid w:val="00BD337F"/>
    <w:rsid w:val="00BD3445"/>
    <w:rsid w:val="00BD3640"/>
    <w:rsid w:val="00BD5046"/>
    <w:rsid w:val="00BD5DA6"/>
    <w:rsid w:val="00BD6907"/>
    <w:rsid w:val="00BD6969"/>
    <w:rsid w:val="00BD7D10"/>
    <w:rsid w:val="00BD7E3E"/>
    <w:rsid w:val="00BE055E"/>
    <w:rsid w:val="00BE2655"/>
    <w:rsid w:val="00BE36D3"/>
    <w:rsid w:val="00BE63AC"/>
    <w:rsid w:val="00BE67D5"/>
    <w:rsid w:val="00BE6AB1"/>
    <w:rsid w:val="00BE7794"/>
    <w:rsid w:val="00BF09D1"/>
    <w:rsid w:val="00BF2018"/>
    <w:rsid w:val="00BF2813"/>
    <w:rsid w:val="00BF4877"/>
    <w:rsid w:val="00BF5466"/>
    <w:rsid w:val="00BF5833"/>
    <w:rsid w:val="00BF5DE3"/>
    <w:rsid w:val="00BF7332"/>
    <w:rsid w:val="00BF7735"/>
    <w:rsid w:val="00BF7FB5"/>
    <w:rsid w:val="00C00B21"/>
    <w:rsid w:val="00C017A3"/>
    <w:rsid w:val="00C0184E"/>
    <w:rsid w:val="00C01A22"/>
    <w:rsid w:val="00C02523"/>
    <w:rsid w:val="00C03DE9"/>
    <w:rsid w:val="00C0415E"/>
    <w:rsid w:val="00C04700"/>
    <w:rsid w:val="00C05182"/>
    <w:rsid w:val="00C06225"/>
    <w:rsid w:val="00C1111A"/>
    <w:rsid w:val="00C114FB"/>
    <w:rsid w:val="00C11C18"/>
    <w:rsid w:val="00C1262A"/>
    <w:rsid w:val="00C1311C"/>
    <w:rsid w:val="00C15F7D"/>
    <w:rsid w:val="00C20013"/>
    <w:rsid w:val="00C2020E"/>
    <w:rsid w:val="00C20A68"/>
    <w:rsid w:val="00C20B0E"/>
    <w:rsid w:val="00C21F22"/>
    <w:rsid w:val="00C22B7B"/>
    <w:rsid w:val="00C2301C"/>
    <w:rsid w:val="00C236A7"/>
    <w:rsid w:val="00C24132"/>
    <w:rsid w:val="00C25839"/>
    <w:rsid w:val="00C25B9F"/>
    <w:rsid w:val="00C264D8"/>
    <w:rsid w:val="00C265E8"/>
    <w:rsid w:val="00C26A23"/>
    <w:rsid w:val="00C26AD1"/>
    <w:rsid w:val="00C307CD"/>
    <w:rsid w:val="00C314F3"/>
    <w:rsid w:val="00C327DD"/>
    <w:rsid w:val="00C33621"/>
    <w:rsid w:val="00C34BF4"/>
    <w:rsid w:val="00C35090"/>
    <w:rsid w:val="00C35702"/>
    <w:rsid w:val="00C357D5"/>
    <w:rsid w:val="00C4011A"/>
    <w:rsid w:val="00C41BFA"/>
    <w:rsid w:val="00C41C48"/>
    <w:rsid w:val="00C42AFF"/>
    <w:rsid w:val="00C42E8F"/>
    <w:rsid w:val="00C434BF"/>
    <w:rsid w:val="00C43585"/>
    <w:rsid w:val="00C4378A"/>
    <w:rsid w:val="00C43F30"/>
    <w:rsid w:val="00C44095"/>
    <w:rsid w:val="00C44E84"/>
    <w:rsid w:val="00C4597F"/>
    <w:rsid w:val="00C4706F"/>
    <w:rsid w:val="00C47AC4"/>
    <w:rsid w:val="00C5183F"/>
    <w:rsid w:val="00C532DD"/>
    <w:rsid w:val="00C549AD"/>
    <w:rsid w:val="00C54E81"/>
    <w:rsid w:val="00C55229"/>
    <w:rsid w:val="00C57A7F"/>
    <w:rsid w:val="00C60225"/>
    <w:rsid w:val="00C603A1"/>
    <w:rsid w:val="00C6121C"/>
    <w:rsid w:val="00C625B0"/>
    <w:rsid w:val="00C62E8B"/>
    <w:rsid w:val="00C63060"/>
    <w:rsid w:val="00C63547"/>
    <w:rsid w:val="00C6437D"/>
    <w:rsid w:val="00C64516"/>
    <w:rsid w:val="00C64FC7"/>
    <w:rsid w:val="00C6573D"/>
    <w:rsid w:val="00C658CA"/>
    <w:rsid w:val="00C67F12"/>
    <w:rsid w:val="00C7192A"/>
    <w:rsid w:val="00C719AA"/>
    <w:rsid w:val="00C73D41"/>
    <w:rsid w:val="00C73E7A"/>
    <w:rsid w:val="00C751AB"/>
    <w:rsid w:val="00C76739"/>
    <w:rsid w:val="00C77630"/>
    <w:rsid w:val="00C81546"/>
    <w:rsid w:val="00C82F03"/>
    <w:rsid w:val="00C846A5"/>
    <w:rsid w:val="00C869FE"/>
    <w:rsid w:val="00C92A38"/>
    <w:rsid w:val="00C93D8B"/>
    <w:rsid w:val="00C93E8E"/>
    <w:rsid w:val="00C93FC2"/>
    <w:rsid w:val="00C944C6"/>
    <w:rsid w:val="00C9558E"/>
    <w:rsid w:val="00C97019"/>
    <w:rsid w:val="00CA12CA"/>
    <w:rsid w:val="00CA26AA"/>
    <w:rsid w:val="00CA5267"/>
    <w:rsid w:val="00CB00AA"/>
    <w:rsid w:val="00CB33BE"/>
    <w:rsid w:val="00CB5B7F"/>
    <w:rsid w:val="00CB663D"/>
    <w:rsid w:val="00CB6BD8"/>
    <w:rsid w:val="00CB78D8"/>
    <w:rsid w:val="00CB7D8C"/>
    <w:rsid w:val="00CC088A"/>
    <w:rsid w:val="00CC1C2E"/>
    <w:rsid w:val="00CC2E66"/>
    <w:rsid w:val="00CC3642"/>
    <w:rsid w:val="00CC46DB"/>
    <w:rsid w:val="00CC4A67"/>
    <w:rsid w:val="00CC6DE4"/>
    <w:rsid w:val="00CC714E"/>
    <w:rsid w:val="00CD1469"/>
    <w:rsid w:val="00CD31BC"/>
    <w:rsid w:val="00CD34C3"/>
    <w:rsid w:val="00CD5247"/>
    <w:rsid w:val="00CD73C4"/>
    <w:rsid w:val="00CD796F"/>
    <w:rsid w:val="00CE0C0B"/>
    <w:rsid w:val="00CE167A"/>
    <w:rsid w:val="00CE2B2D"/>
    <w:rsid w:val="00CE315C"/>
    <w:rsid w:val="00CE3D73"/>
    <w:rsid w:val="00CE554A"/>
    <w:rsid w:val="00CE5FEF"/>
    <w:rsid w:val="00CE630A"/>
    <w:rsid w:val="00CE6316"/>
    <w:rsid w:val="00CF02B1"/>
    <w:rsid w:val="00CF0E2B"/>
    <w:rsid w:val="00CF3557"/>
    <w:rsid w:val="00CF49C7"/>
    <w:rsid w:val="00CF544E"/>
    <w:rsid w:val="00CF565A"/>
    <w:rsid w:val="00D001FC"/>
    <w:rsid w:val="00D04654"/>
    <w:rsid w:val="00D05959"/>
    <w:rsid w:val="00D05AF1"/>
    <w:rsid w:val="00D07359"/>
    <w:rsid w:val="00D12FA5"/>
    <w:rsid w:val="00D139C6"/>
    <w:rsid w:val="00D14DDE"/>
    <w:rsid w:val="00D15E30"/>
    <w:rsid w:val="00D16797"/>
    <w:rsid w:val="00D17A30"/>
    <w:rsid w:val="00D21817"/>
    <w:rsid w:val="00D218B6"/>
    <w:rsid w:val="00D21FFD"/>
    <w:rsid w:val="00D25BF1"/>
    <w:rsid w:val="00D2601E"/>
    <w:rsid w:val="00D266BD"/>
    <w:rsid w:val="00D269B5"/>
    <w:rsid w:val="00D26A74"/>
    <w:rsid w:val="00D26D15"/>
    <w:rsid w:val="00D26E71"/>
    <w:rsid w:val="00D273D0"/>
    <w:rsid w:val="00D27713"/>
    <w:rsid w:val="00D30738"/>
    <w:rsid w:val="00D31391"/>
    <w:rsid w:val="00D33E1A"/>
    <w:rsid w:val="00D40A22"/>
    <w:rsid w:val="00D40B4E"/>
    <w:rsid w:val="00D434A9"/>
    <w:rsid w:val="00D4497F"/>
    <w:rsid w:val="00D458B4"/>
    <w:rsid w:val="00D45A26"/>
    <w:rsid w:val="00D4679D"/>
    <w:rsid w:val="00D46E05"/>
    <w:rsid w:val="00D46F37"/>
    <w:rsid w:val="00D47B93"/>
    <w:rsid w:val="00D47F8A"/>
    <w:rsid w:val="00D50B28"/>
    <w:rsid w:val="00D50C64"/>
    <w:rsid w:val="00D5120A"/>
    <w:rsid w:val="00D517F7"/>
    <w:rsid w:val="00D52B7C"/>
    <w:rsid w:val="00D5328A"/>
    <w:rsid w:val="00D537FC"/>
    <w:rsid w:val="00D53A94"/>
    <w:rsid w:val="00D540F4"/>
    <w:rsid w:val="00D55716"/>
    <w:rsid w:val="00D5582D"/>
    <w:rsid w:val="00D55E90"/>
    <w:rsid w:val="00D565E3"/>
    <w:rsid w:val="00D6003D"/>
    <w:rsid w:val="00D60F13"/>
    <w:rsid w:val="00D614B3"/>
    <w:rsid w:val="00D61F39"/>
    <w:rsid w:val="00D6350F"/>
    <w:rsid w:val="00D63E6E"/>
    <w:rsid w:val="00D646A3"/>
    <w:rsid w:val="00D65B2F"/>
    <w:rsid w:val="00D7199A"/>
    <w:rsid w:val="00D724F9"/>
    <w:rsid w:val="00D72F8D"/>
    <w:rsid w:val="00D74F89"/>
    <w:rsid w:val="00D77FA0"/>
    <w:rsid w:val="00D80C87"/>
    <w:rsid w:val="00D900F0"/>
    <w:rsid w:val="00D901F8"/>
    <w:rsid w:val="00D91095"/>
    <w:rsid w:val="00D916D0"/>
    <w:rsid w:val="00D925E2"/>
    <w:rsid w:val="00D93808"/>
    <w:rsid w:val="00D93A7B"/>
    <w:rsid w:val="00D94434"/>
    <w:rsid w:val="00D95122"/>
    <w:rsid w:val="00D957B3"/>
    <w:rsid w:val="00D9755A"/>
    <w:rsid w:val="00D97B8C"/>
    <w:rsid w:val="00DA11A9"/>
    <w:rsid w:val="00DA21B6"/>
    <w:rsid w:val="00DA4C0D"/>
    <w:rsid w:val="00DA5142"/>
    <w:rsid w:val="00DA5B5B"/>
    <w:rsid w:val="00DA6229"/>
    <w:rsid w:val="00DA68D0"/>
    <w:rsid w:val="00DA734B"/>
    <w:rsid w:val="00DA7911"/>
    <w:rsid w:val="00DA79B4"/>
    <w:rsid w:val="00DB23A7"/>
    <w:rsid w:val="00DB5AE7"/>
    <w:rsid w:val="00DB7323"/>
    <w:rsid w:val="00DB771A"/>
    <w:rsid w:val="00DB7CF1"/>
    <w:rsid w:val="00DB7F15"/>
    <w:rsid w:val="00DC1833"/>
    <w:rsid w:val="00DC18F6"/>
    <w:rsid w:val="00DC40CC"/>
    <w:rsid w:val="00DC4AD7"/>
    <w:rsid w:val="00DC5975"/>
    <w:rsid w:val="00DC6405"/>
    <w:rsid w:val="00DC70A4"/>
    <w:rsid w:val="00DD26CE"/>
    <w:rsid w:val="00DD2B09"/>
    <w:rsid w:val="00DD447A"/>
    <w:rsid w:val="00DD4C46"/>
    <w:rsid w:val="00DD5EF6"/>
    <w:rsid w:val="00DD6D99"/>
    <w:rsid w:val="00DD6E31"/>
    <w:rsid w:val="00DD79FA"/>
    <w:rsid w:val="00DE0656"/>
    <w:rsid w:val="00DE1215"/>
    <w:rsid w:val="00DE17D8"/>
    <w:rsid w:val="00DE2950"/>
    <w:rsid w:val="00DE49D3"/>
    <w:rsid w:val="00DE4F56"/>
    <w:rsid w:val="00DE595D"/>
    <w:rsid w:val="00DE69A2"/>
    <w:rsid w:val="00DE7C10"/>
    <w:rsid w:val="00DE7FB6"/>
    <w:rsid w:val="00DF0003"/>
    <w:rsid w:val="00DF0202"/>
    <w:rsid w:val="00DF1426"/>
    <w:rsid w:val="00DF57EE"/>
    <w:rsid w:val="00DF6552"/>
    <w:rsid w:val="00DF6C9F"/>
    <w:rsid w:val="00E00251"/>
    <w:rsid w:val="00E03799"/>
    <w:rsid w:val="00E03929"/>
    <w:rsid w:val="00E03C17"/>
    <w:rsid w:val="00E04405"/>
    <w:rsid w:val="00E05000"/>
    <w:rsid w:val="00E05761"/>
    <w:rsid w:val="00E062FC"/>
    <w:rsid w:val="00E130B8"/>
    <w:rsid w:val="00E13127"/>
    <w:rsid w:val="00E14DF5"/>
    <w:rsid w:val="00E14EBA"/>
    <w:rsid w:val="00E15BD9"/>
    <w:rsid w:val="00E15C64"/>
    <w:rsid w:val="00E15E91"/>
    <w:rsid w:val="00E16E38"/>
    <w:rsid w:val="00E17980"/>
    <w:rsid w:val="00E20C03"/>
    <w:rsid w:val="00E215D4"/>
    <w:rsid w:val="00E2286E"/>
    <w:rsid w:val="00E24D38"/>
    <w:rsid w:val="00E250C9"/>
    <w:rsid w:val="00E266C6"/>
    <w:rsid w:val="00E273C7"/>
    <w:rsid w:val="00E2748B"/>
    <w:rsid w:val="00E27C33"/>
    <w:rsid w:val="00E31DD0"/>
    <w:rsid w:val="00E34342"/>
    <w:rsid w:val="00E357AA"/>
    <w:rsid w:val="00E36409"/>
    <w:rsid w:val="00E41067"/>
    <w:rsid w:val="00E42D0C"/>
    <w:rsid w:val="00E42E83"/>
    <w:rsid w:val="00E44B41"/>
    <w:rsid w:val="00E4500A"/>
    <w:rsid w:val="00E462E6"/>
    <w:rsid w:val="00E46EBD"/>
    <w:rsid w:val="00E46EF7"/>
    <w:rsid w:val="00E50578"/>
    <w:rsid w:val="00E50D79"/>
    <w:rsid w:val="00E5110F"/>
    <w:rsid w:val="00E51350"/>
    <w:rsid w:val="00E5197A"/>
    <w:rsid w:val="00E51B25"/>
    <w:rsid w:val="00E53B75"/>
    <w:rsid w:val="00E5471B"/>
    <w:rsid w:val="00E54957"/>
    <w:rsid w:val="00E55C47"/>
    <w:rsid w:val="00E55DB3"/>
    <w:rsid w:val="00E56C9F"/>
    <w:rsid w:val="00E6052A"/>
    <w:rsid w:val="00E60664"/>
    <w:rsid w:val="00E60AE9"/>
    <w:rsid w:val="00E623AB"/>
    <w:rsid w:val="00E62BDA"/>
    <w:rsid w:val="00E6358D"/>
    <w:rsid w:val="00E64B55"/>
    <w:rsid w:val="00E64CF4"/>
    <w:rsid w:val="00E65307"/>
    <w:rsid w:val="00E664F7"/>
    <w:rsid w:val="00E66685"/>
    <w:rsid w:val="00E67CC3"/>
    <w:rsid w:val="00E67DF6"/>
    <w:rsid w:val="00E70697"/>
    <w:rsid w:val="00E713F3"/>
    <w:rsid w:val="00E71A97"/>
    <w:rsid w:val="00E73009"/>
    <w:rsid w:val="00E73281"/>
    <w:rsid w:val="00E73DDB"/>
    <w:rsid w:val="00E76232"/>
    <w:rsid w:val="00E807AE"/>
    <w:rsid w:val="00E82651"/>
    <w:rsid w:val="00E830BA"/>
    <w:rsid w:val="00E84368"/>
    <w:rsid w:val="00E86683"/>
    <w:rsid w:val="00E916F4"/>
    <w:rsid w:val="00E9212D"/>
    <w:rsid w:val="00E923EC"/>
    <w:rsid w:val="00E9303E"/>
    <w:rsid w:val="00E93CF9"/>
    <w:rsid w:val="00E942FB"/>
    <w:rsid w:val="00E94FB8"/>
    <w:rsid w:val="00E96AFF"/>
    <w:rsid w:val="00E97649"/>
    <w:rsid w:val="00EA0593"/>
    <w:rsid w:val="00EA0ABB"/>
    <w:rsid w:val="00EA2FC6"/>
    <w:rsid w:val="00EA3C1B"/>
    <w:rsid w:val="00EA3FB9"/>
    <w:rsid w:val="00EA4A3E"/>
    <w:rsid w:val="00EA5795"/>
    <w:rsid w:val="00EA5A85"/>
    <w:rsid w:val="00EA64CF"/>
    <w:rsid w:val="00EA667F"/>
    <w:rsid w:val="00EB09F1"/>
    <w:rsid w:val="00EB0F88"/>
    <w:rsid w:val="00EB15AB"/>
    <w:rsid w:val="00EB17D4"/>
    <w:rsid w:val="00EB30CC"/>
    <w:rsid w:val="00EB3441"/>
    <w:rsid w:val="00EB3EF5"/>
    <w:rsid w:val="00EB4691"/>
    <w:rsid w:val="00EB48F0"/>
    <w:rsid w:val="00EB7080"/>
    <w:rsid w:val="00EB781F"/>
    <w:rsid w:val="00EC077D"/>
    <w:rsid w:val="00EC0C90"/>
    <w:rsid w:val="00EC1014"/>
    <w:rsid w:val="00EC13D3"/>
    <w:rsid w:val="00ED216C"/>
    <w:rsid w:val="00ED30DB"/>
    <w:rsid w:val="00ED42EF"/>
    <w:rsid w:val="00ED46FD"/>
    <w:rsid w:val="00ED4720"/>
    <w:rsid w:val="00ED4CDB"/>
    <w:rsid w:val="00ED5DB8"/>
    <w:rsid w:val="00ED794B"/>
    <w:rsid w:val="00EE2BA4"/>
    <w:rsid w:val="00EE3159"/>
    <w:rsid w:val="00EE3C96"/>
    <w:rsid w:val="00EE55C9"/>
    <w:rsid w:val="00EE5ABD"/>
    <w:rsid w:val="00EE741C"/>
    <w:rsid w:val="00EE76FC"/>
    <w:rsid w:val="00EF0671"/>
    <w:rsid w:val="00EF0E81"/>
    <w:rsid w:val="00EF17C3"/>
    <w:rsid w:val="00EF1D78"/>
    <w:rsid w:val="00EF33B9"/>
    <w:rsid w:val="00EF3425"/>
    <w:rsid w:val="00EF49E6"/>
    <w:rsid w:val="00EF5750"/>
    <w:rsid w:val="00EF61C2"/>
    <w:rsid w:val="00EF6C74"/>
    <w:rsid w:val="00EF7EF5"/>
    <w:rsid w:val="00F01CDE"/>
    <w:rsid w:val="00F01E83"/>
    <w:rsid w:val="00F01E9F"/>
    <w:rsid w:val="00F02DCC"/>
    <w:rsid w:val="00F03011"/>
    <w:rsid w:val="00F037DB"/>
    <w:rsid w:val="00F046EC"/>
    <w:rsid w:val="00F049EC"/>
    <w:rsid w:val="00F05571"/>
    <w:rsid w:val="00F06CA8"/>
    <w:rsid w:val="00F10D1C"/>
    <w:rsid w:val="00F11FC0"/>
    <w:rsid w:val="00F12684"/>
    <w:rsid w:val="00F12FA9"/>
    <w:rsid w:val="00F13956"/>
    <w:rsid w:val="00F15C4B"/>
    <w:rsid w:val="00F200A5"/>
    <w:rsid w:val="00F200E9"/>
    <w:rsid w:val="00F201F4"/>
    <w:rsid w:val="00F20290"/>
    <w:rsid w:val="00F2029C"/>
    <w:rsid w:val="00F22AD4"/>
    <w:rsid w:val="00F2356B"/>
    <w:rsid w:val="00F23D3C"/>
    <w:rsid w:val="00F2512A"/>
    <w:rsid w:val="00F261EB"/>
    <w:rsid w:val="00F262B1"/>
    <w:rsid w:val="00F27831"/>
    <w:rsid w:val="00F2784D"/>
    <w:rsid w:val="00F27970"/>
    <w:rsid w:val="00F317EC"/>
    <w:rsid w:val="00F31E56"/>
    <w:rsid w:val="00F324E5"/>
    <w:rsid w:val="00F333C9"/>
    <w:rsid w:val="00F33E73"/>
    <w:rsid w:val="00F33EBF"/>
    <w:rsid w:val="00F3475B"/>
    <w:rsid w:val="00F3493B"/>
    <w:rsid w:val="00F34BA6"/>
    <w:rsid w:val="00F35062"/>
    <w:rsid w:val="00F35B82"/>
    <w:rsid w:val="00F36780"/>
    <w:rsid w:val="00F371E5"/>
    <w:rsid w:val="00F37C0E"/>
    <w:rsid w:val="00F4081B"/>
    <w:rsid w:val="00F40F5B"/>
    <w:rsid w:val="00F40F83"/>
    <w:rsid w:val="00F42A75"/>
    <w:rsid w:val="00F437D9"/>
    <w:rsid w:val="00F43A7A"/>
    <w:rsid w:val="00F443E8"/>
    <w:rsid w:val="00F445A0"/>
    <w:rsid w:val="00F44677"/>
    <w:rsid w:val="00F44694"/>
    <w:rsid w:val="00F4486A"/>
    <w:rsid w:val="00F44FC4"/>
    <w:rsid w:val="00F466C7"/>
    <w:rsid w:val="00F472D6"/>
    <w:rsid w:val="00F51285"/>
    <w:rsid w:val="00F516A9"/>
    <w:rsid w:val="00F522BE"/>
    <w:rsid w:val="00F52E21"/>
    <w:rsid w:val="00F53FEB"/>
    <w:rsid w:val="00F549E0"/>
    <w:rsid w:val="00F54FBA"/>
    <w:rsid w:val="00F55C19"/>
    <w:rsid w:val="00F56929"/>
    <w:rsid w:val="00F61A2A"/>
    <w:rsid w:val="00F63AA6"/>
    <w:rsid w:val="00F64CEF"/>
    <w:rsid w:val="00F678A3"/>
    <w:rsid w:val="00F70485"/>
    <w:rsid w:val="00F705DE"/>
    <w:rsid w:val="00F72840"/>
    <w:rsid w:val="00F739D4"/>
    <w:rsid w:val="00F73D9F"/>
    <w:rsid w:val="00F752CD"/>
    <w:rsid w:val="00F8095B"/>
    <w:rsid w:val="00F8174B"/>
    <w:rsid w:val="00F8204A"/>
    <w:rsid w:val="00F82690"/>
    <w:rsid w:val="00F82B4B"/>
    <w:rsid w:val="00F82E7F"/>
    <w:rsid w:val="00F83645"/>
    <w:rsid w:val="00F838E8"/>
    <w:rsid w:val="00F858B2"/>
    <w:rsid w:val="00F85B95"/>
    <w:rsid w:val="00F85E9F"/>
    <w:rsid w:val="00F905B4"/>
    <w:rsid w:val="00F95098"/>
    <w:rsid w:val="00F95722"/>
    <w:rsid w:val="00F96672"/>
    <w:rsid w:val="00F970C7"/>
    <w:rsid w:val="00F97D7D"/>
    <w:rsid w:val="00FA14D5"/>
    <w:rsid w:val="00FA15E0"/>
    <w:rsid w:val="00FA368A"/>
    <w:rsid w:val="00FA5299"/>
    <w:rsid w:val="00FA6B58"/>
    <w:rsid w:val="00FB1614"/>
    <w:rsid w:val="00FB17BA"/>
    <w:rsid w:val="00FB25C4"/>
    <w:rsid w:val="00FB2D88"/>
    <w:rsid w:val="00FB3827"/>
    <w:rsid w:val="00FB3E94"/>
    <w:rsid w:val="00FB453A"/>
    <w:rsid w:val="00FB5621"/>
    <w:rsid w:val="00FB5C99"/>
    <w:rsid w:val="00FB642F"/>
    <w:rsid w:val="00FB6D8B"/>
    <w:rsid w:val="00FB6DA9"/>
    <w:rsid w:val="00FB74B0"/>
    <w:rsid w:val="00FB7786"/>
    <w:rsid w:val="00FC014F"/>
    <w:rsid w:val="00FC04C2"/>
    <w:rsid w:val="00FC079F"/>
    <w:rsid w:val="00FC139B"/>
    <w:rsid w:val="00FC2FCB"/>
    <w:rsid w:val="00FC327B"/>
    <w:rsid w:val="00FC630D"/>
    <w:rsid w:val="00FC66CD"/>
    <w:rsid w:val="00FC6E72"/>
    <w:rsid w:val="00FC7DA3"/>
    <w:rsid w:val="00FC7E69"/>
    <w:rsid w:val="00FD05F4"/>
    <w:rsid w:val="00FD0A6A"/>
    <w:rsid w:val="00FD293C"/>
    <w:rsid w:val="00FD30F2"/>
    <w:rsid w:val="00FD3211"/>
    <w:rsid w:val="00FD3EE2"/>
    <w:rsid w:val="00FD5A67"/>
    <w:rsid w:val="00FD5F3D"/>
    <w:rsid w:val="00FD5FA0"/>
    <w:rsid w:val="00FD632F"/>
    <w:rsid w:val="00FD642C"/>
    <w:rsid w:val="00FD7A4A"/>
    <w:rsid w:val="00FE0AA6"/>
    <w:rsid w:val="00FE101B"/>
    <w:rsid w:val="00FE55A3"/>
    <w:rsid w:val="00FE61A2"/>
    <w:rsid w:val="00FF0732"/>
    <w:rsid w:val="00FF1490"/>
    <w:rsid w:val="00FF158F"/>
    <w:rsid w:val="00FF1BD1"/>
    <w:rsid w:val="00FF2944"/>
    <w:rsid w:val="00FF7B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07B33"/>
  <w15:docId w15:val="{D6F20440-2924-47F2-BFA0-1B62096E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6937"/>
    <w:rPr>
      <w:rFonts w:ascii="Arial" w:hAnsi="Arial"/>
    </w:rPr>
  </w:style>
  <w:style w:type="paragraph" w:styleId="Heading1">
    <w:name w:val="heading 1"/>
    <w:basedOn w:val="Normal"/>
    <w:next w:val="Normal"/>
    <w:qFormat/>
    <w:rsid w:val="00EC7D2B"/>
    <w:pPr>
      <w:keepNext/>
      <w:spacing w:before="240" w:after="60"/>
      <w:outlineLvl w:val="0"/>
    </w:pPr>
    <w:rPr>
      <w:rFonts w:cs="Arial"/>
      <w:b/>
      <w:bCs/>
      <w:kern w:val="32"/>
      <w:sz w:val="32"/>
      <w:szCs w:val="32"/>
    </w:rPr>
  </w:style>
  <w:style w:type="paragraph" w:styleId="Heading2">
    <w:name w:val="heading 2"/>
    <w:basedOn w:val="Normal"/>
    <w:next w:val="Normal"/>
    <w:link w:val="Heading2Char"/>
    <w:rsid w:val="009D30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7C3E7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qFormat/>
    <w:rsid w:val="009F0D8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D2B"/>
    <w:pPr>
      <w:widowControl w:val="0"/>
      <w:tabs>
        <w:tab w:val="center" w:pos="4320"/>
        <w:tab w:val="right" w:pos="8640"/>
      </w:tabs>
    </w:pPr>
    <w:rPr>
      <w:snapToGrid w:val="0"/>
    </w:rPr>
  </w:style>
  <w:style w:type="paragraph" w:styleId="Footer">
    <w:name w:val="footer"/>
    <w:basedOn w:val="Normal"/>
    <w:link w:val="FooterChar"/>
    <w:uiPriority w:val="99"/>
    <w:rsid w:val="00EC7D2B"/>
    <w:pPr>
      <w:tabs>
        <w:tab w:val="center" w:pos="4320"/>
        <w:tab w:val="right" w:pos="8640"/>
      </w:tabs>
    </w:pPr>
  </w:style>
  <w:style w:type="paragraph" w:styleId="Title">
    <w:name w:val="Title"/>
    <w:basedOn w:val="Normal"/>
    <w:qFormat/>
    <w:rsid w:val="00EC7D2B"/>
    <w:pPr>
      <w:jc w:val="center"/>
    </w:pPr>
    <w:rPr>
      <w:b/>
      <w:u w:val="single"/>
    </w:rPr>
  </w:style>
  <w:style w:type="numbering" w:customStyle="1" w:styleId="Bullet">
    <w:name w:val="Bullet"/>
    <w:rsid w:val="00DC74D5"/>
    <w:pPr>
      <w:numPr>
        <w:numId w:val="2"/>
      </w:numPr>
    </w:pPr>
  </w:style>
  <w:style w:type="paragraph" w:styleId="NoSpacing">
    <w:name w:val="No Spacing"/>
    <w:link w:val="NoSpacingChar"/>
    <w:uiPriority w:val="1"/>
    <w:qFormat/>
    <w:rsid w:val="00D35D68"/>
    <w:rPr>
      <w:rFonts w:ascii="Calibri" w:eastAsia="Calibri" w:hAnsi="Calibri"/>
      <w:sz w:val="22"/>
      <w:szCs w:val="22"/>
    </w:rPr>
  </w:style>
  <w:style w:type="paragraph" w:customStyle="1" w:styleId="Default">
    <w:name w:val="Default"/>
    <w:rsid w:val="006A6A44"/>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C4570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D1EBC"/>
    <w:rPr>
      <w:rFonts w:ascii="Tahoma" w:hAnsi="Tahoma" w:cs="Tahoma"/>
      <w:sz w:val="16"/>
      <w:szCs w:val="16"/>
    </w:rPr>
  </w:style>
  <w:style w:type="character" w:customStyle="1" w:styleId="BalloonTextChar">
    <w:name w:val="Balloon Text Char"/>
    <w:basedOn w:val="DefaultParagraphFont"/>
    <w:link w:val="BalloonText"/>
    <w:uiPriority w:val="99"/>
    <w:semiHidden/>
    <w:rsid w:val="00BD1EBC"/>
    <w:rPr>
      <w:rFonts w:ascii="Tahoma" w:hAnsi="Tahoma" w:cs="Tahoma"/>
      <w:sz w:val="16"/>
      <w:szCs w:val="16"/>
    </w:rPr>
  </w:style>
  <w:style w:type="paragraph" w:styleId="Revision">
    <w:name w:val="Revision"/>
    <w:hidden/>
    <w:uiPriority w:val="99"/>
    <w:semiHidden/>
    <w:rsid w:val="004D62FB"/>
    <w:rPr>
      <w:rFonts w:ascii="Arial" w:hAnsi="Arial"/>
    </w:rPr>
  </w:style>
  <w:style w:type="paragraph" w:customStyle="1" w:styleId="HTMLBody">
    <w:name w:val="HTML Body"/>
    <w:rsid w:val="007148FC"/>
    <w:rPr>
      <w:rFonts w:ascii="Arial" w:hAnsi="Arial"/>
      <w:snapToGrid w:val="0"/>
      <w:sz w:val="24"/>
    </w:rPr>
  </w:style>
  <w:style w:type="paragraph" w:styleId="ListBullet">
    <w:name w:val="List Bullet"/>
    <w:basedOn w:val="Normal"/>
    <w:rsid w:val="00A81810"/>
    <w:pPr>
      <w:numPr>
        <w:numId w:val="3"/>
      </w:numPr>
      <w:spacing w:before="120"/>
    </w:pPr>
    <w:rPr>
      <w:rFonts w:ascii="Times New Roman" w:hAnsi="Times New Roman"/>
      <w:szCs w:val="22"/>
    </w:rPr>
  </w:style>
  <w:style w:type="character" w:customStyle="1" w:styleId="HeaderChar">
    <w:name w:val="Header Char"/>
    <w:basedOn w:val="DefaultParagraphFont"/>
    <w:link w:val="Header"/>
    <w:rsid w:val="00251468"/>
    <w:rPr>
      <w:rFonts w:ascii="Arial" w:hAnsi="Arial"/>
      <w:snapToGrid w:val="0"/>
    </w:rPr>
  </w:style>
  <w:style w:type="character" w:styleId="Hyperlink">
    <w:name w:val="Hyperlink"/>
    <w:basedOn w:val="DefaultParagraphFont"/>
    <w:uiPriority w:val="99"/>
    <w:rsid w:val="000930F2"/>
    <w:rPr>
      <w:color w:val="0000FF"/>
      <w:u w:val="single"/>
    </w:rPr>
  </w:style>
  <w:style w:type="character" w:customStyle="1" w:styleId="FooterChar">
    <w:name w:val="Footer Char"/>
    <w:basedOn w:val="DefaultParagraphFont"/>
    <w:link w:val="Footer"/>
    <w:uiPriority w:val="99"/>
    <w:rsid w:val="00260ABA"/>
    <w:rPr>
      <w:rFonts w:ascii="Arial" w:hAnsi="Arial"/>
    </w:rPr>
  </w:style>
  <w:style w:type="character" w:customStyle="1" w:styleId="Heading6Char">
    <w:name w:val="Heading 6 Char"/>
    <w:basedOn w:val="DefaultParagraphFont"/>
    <w:link w:val="Heading6"/>
    <w:rsid w:val="009F0D84"/>
    <w:rPr>
      <w:rFonts w:ascii="Calibri" w:eastAsia="Times New Roman" w:hAnsi="Calibri" w:cs="Times New Roman"/>
      <w:b/>
      <w:bCs/>
      <w:sz w:val="22"/>
      <w:szCs w:val="22"/>
    </w:rPr>
  </w:style>
  <w:style w:type="paragraph" w:styleId="PlainText">
    <w:name w:val="Plain Text"/>
    <w:basedOn w:val="Normal"/>
    <w:link w:val="PlainTextChar"/>
    <w:unhideWhenUsed/>
    <w:rsid w:val="003051DF"/>
    <w:rPr>
      <w:rFonts w:ascii="Consolas" w:eastAsia="Calibri" w:hAnsi="Consolas"/>
      <w:sz w:val="21"/>
      <w:szCs w:val="21"/>
    </w:rPr>
  </w:style>
  <w:style w:type="character" w:customStyle="1" w:styleId="PlainTextChar">
    <w:name w:val="Plain Text Char"/>
    <w:basedOn w:val="DefaultParagraphFont"/>
    <w:link w:val="PlainText"/>
    <w:rsid w:val="003051DF"/>
    <w:rPr>
      <w:rFonts w:ascii="Consolas" w:eastAsia="Calibri" w:hAnsi="Consolas"/>
      <w:sz w:val="21"/>
      <w:szCs w:val="21"/>
    </w:rPr>
  </w:style>
  <w:style w:type="paragraph" w:styleId="BlockText">
    <w:name w:val="Block Text"/>
    <w:basedOn w:val="Normal"/>
    <w:rsid w:val="00087C89"/>
    <w:pPr>
      <w:spacing w:line="240" w:lineRule="atLeast"/>
      <w:ind w:left="720" w:right="720"/>
    </w:pPr>
    <w:rPr>
      <w:rFonts w:ascii="Times New Roman" w:hAnsi="Times New Roman"/>
      <w:b/>
      <w:sz w:val="22"/>
    </w:rPr>
  </w:style>
  <w:style w:type="character" w:customStyle="1" w:styleId="apple-style-span">
    <w:name w:val="apple-style-span"/>
    <w:rsid w:val="00087C89"/>
  </w:style>
  <w:style w:type="paragraph" w:styleId="NormalWeb">
    <w:name w:val="Normal (Web)"/>
    <w:basedOn w:val="Normal"/>
    <w:uiPriority w:val="99"/>
    <w:unhideWhenUsed/>
    <w:rsid w:val="00DC40CC"/>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7C3E75"/>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5772A8"/>
    <w:rPr>
      <w:rFonts w:ascii="Calibri" w:eastAsia="Calibri" w:hAnsi="Calibri"/>
      <w:sz w:val="22"/>
      <w:szCs w:val="22"/>
    </w:rPr>
  </w:style>
  <w:style w:type="paragraph" w:styleId="BodyTextIndent">
    <w:name w:val="Body Text Indent"/>
    <w:basedOn w:val="Normal"/>
    <w:link w:val="BodyTextIndentChar"/>
    <w:rsid w:val="006A2090"/>
    <w:pPr>
      <w:widowControl w:val="0"/>
      <w:tabs>
        <w:tab w:val="left" w:pos="-1440"/>
      </w:tabs>
      <w:ind w:left="720"/>
    </w:pPr>
    <w:rPr>
      <w:rFonts w:ascii="Times New Roman" w:hAnsi="Times New Roman"/>
      <w:snapToGrid w:val="0"/>
      <w:sz w:val="24"/>
    </w:rPr>
  </w:style>
  <w:style w:type="character" w:customStyle="1" w:styleId="BodyTextIndentChar">
    <w:name w:val="Body Text Indent Char"/>
    <w:basedOn w:val="DefaultParagraphFont"/>
    <w:link w:val="BodyTextIndent"/>
    <w:rsid w:val="006A2090"/>
    <w:rPr>
      <w:snapToGrid w:val="0"/>
      <w:sz w:val="24"/>
    </w:rPr>
  </w:style>
  <w:style w:type="paragraph" w:styleId="BodyTextIndent3">
    <w:name w:val="Body Text Indent 3"/>
    <w:basedOn w:val="Normal"/>
    <w:link w:val="BodyTextIndent3Char"/>
    <w:semiHidden/>
    <w:unhideWhenUsed/>
    <w:rsid w:val="006A2090"/>
    <w:pPr>
      <w:spacing w:after="120"/>
      <w:ind w:left="360"/>
    </w:pPr>
    <w:rPr>
      <w:sz w:val="16"/>
      <w:szCs w:val="16"/>
    </w:rPr>
  </w:style>
  <w:style w:type="character" w:customStyle="1" w:styleId="BodyTextIndent3Char">
    <w:name w:val="Body Text Indent 3 Char"/>
    <w:basedOn w:val="DefaultParagraphFont"/>
    <w:link w:val="BodyTextIndent3"/>
    <w:semiHidden/>
    <w:rsid w:val="006A2090"/>
    <w:rPr>
      <w:rFonts w:ascii="Arial" w:hAnsi="Arial"/>
      <w:sz w:val="16"/>
      <w:szCs w:val="16"/>
    </w:rPr>
  </w:style>
  <w:style w:type="character" w:styleId="CommentReference">
    <w:name w:val="annotation reference"/>
    <w:basedOn w:val="DefaultParagraphFont"/>
    <w:semiHidden/>
    <w:unhideWhenUsed/>
    <w:rsid w:val="005545B6"/>
    <w:rPr>
      <w:sz w:val="18"/>
      <w:szCs w:val="18"/>
    </w:rPr>
  </w:style>
  <w:style w:type="paragraph" w:styleId="CommentText">
    <w:name w:val="annotation text"/>
    <w:basedOn w:val="Normal"/>
    <w:link w:val="CommentTextChar"/>
    <w:semiHidden/>
    <w:unhideWhenUsed/>
    <w:rsid w:val="005545B6"/>
    <w:rPr>
      <w:sz w:val="24"/>
      <w:szCs w:val="24"/>
    </w:rPr>
  </w:style>
  <w:style w:type="character" w:customStyle="1" w:styleId="CommentTextChar">
    <w:name w:val="Comment Text Char"/>
    <w:basedOn w:val="DefaultParagraphFont"/>
    <w:link w:val="CommentText"/>
    <w:semiHidden/>
    <w:rsid w:val="005545B6"/>
    <w:rPr>
      <w:rFonts w:ascii="Arial" w:hAnsi="Arial"/>
      <w:sz w:val="24"/>
      <w:szCs w:val="24"/>
    </w:rPr>
  </w:style>
  <w:style w:type="paragraph" w:styleId="CommentSubject">
    <w:name w:val="annotation subject"/>
    <w:basedOn w:val="CommentText"/>
    <w:next w:val="CommentText"/>
    <w:link w:val="CommentSubjectChar"/>
    <w:semiHidden/>
    <w:unhideWhenUsed/>
    <w:rsid w:val="005545B6"/>
    <w:rPr>
      <w:b/>
      <w:bCs/>
      <w:sz w:val="20"/>
      <w:szCs w:val="20"/>
    </w:rPr>
  </w:style>
  <w:style w:type="character" w:customStyle="1" w:styleId="CommentSubjectChar">
    <w:name w:val="Comment Subject Char"/>
    <w:basedOn w:val="CommentTextChar"/>
    <w:link w:val="CommentSubject"/>
    <w:semiHidden/>
    <w:rsid w:val="005545B6"/>
    <w:rPr>
      <w:rFonts w:ascii="Arial" w:hAnsi="Arial"/>
      <w:b/>
      <w:bCs/>
      <w:sz w:val="24"/>
      <w:szCs w:val="24"/>
    </w:rPr>
  </w:style>
  <w:style w:type="table" w:styleId="TableGrid">
    <w:name w:val="Table Grid"/>
    <w:basedOn w:val="TableNormal"/>
    <w:uiPriority w:val="59"/>
    <w:rsid w:val="00F371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D30D7"/>
    <w:rPr>
      <w:rFonts w:asciiTheme="majorHAnsi" w:eastAsiaTheme="majorEastAsia" w:hAnsiTheme="majorHAnsi" w:cstheme="majorBidi"/>
      <w:color w:val="365F91" w:themeColor="accent1" w:themeShade="BF"/>
      <w:sz w:val="26"/>
      <w:szCs w:val="26"/>
    </w:rPr>
  </w:style>
  <w:style w:type="character" w:customStyle="1" w:styleId="bumpedfont15">
    <w:name w:val="bumpedfont15"/>
    <w:basedOn w:val="DefaultParagraphFont"/>
    <w:rsid w:val="00B2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999">
      <w:bodyDiv w:val="1"/>
      <w:marLeft w:val="0"/>
      <w:marRight w:val="0"/>
      <w:marTop w:val="0"/>
      <w:marBottom w:val="0"/>
      <w:divBdr>
        <w:top w:val="none" w:sz="0" w:space="0" w:color="auto"/>
        <w:left w:val="none" w:sz="0" w:space="0" w:color="auto"/>
        <w:bottom w:val="none" w:sz="0" w:space="0" w:color="auto"/>
        <w:right w:val="none" w:sz="0" w:space="0" w:color="auto"/>
      </w:divBdr>
    </w:div>
    <w:div w:id="86313492">
      <w:bodyDiv w:val="1"/>
      <w:marLeft w:val="0"/>
      <w:marRight w:val="0"/>
      <w:marTop w:val="0"/>
      <w:marBottom w:val="0"/>
      <w:divBdr>
        <w:top w:val="none" w:sz="0" w:space="0" w:color="auto"/>
        <w:left w:val="none" w:sz="0" w:space="0" w:color="auto"/>
        <w:bottom w:val="none" w:sz="0" w:space="0" w:color="auto"/>
        <w:right w:val="none" w:sz="0" w:space="0" w:color="auto"/>
      </w:divBdr>
    </w:div>
    <w:div w:id="137110563">
      <w:bodyDiv w:val="1"/>
      <w:marLeft w:val="0"/>
      <w:marRight w:val="0"/>
      <w:marTop w:val="0"/>
      <w:marBottom w:val="0"/>
      <w:divBdr>
        <w:top w:val="none" w:sz="0" w:space="0" w:color="auto"/>
        <w:left w:val="none" w:sz="0" w:space="0" w:color="auto"/>
        <w:bottom w:val="none" w:sz="0" w:space="0" w:color="auto"/>
        <w:right w:val="none" w:sz="0" w:space="0" w:color="auto"/>
      </w:divBdr>
    </w:div>
    <w:div w:id="145974420">
      <w:bodyDiv w:val="1"/>
      <w:marLeft w:val="0"/>
      <w:marRight w:val="0"/>
      <w:marTop w:val="0"/>
      <w:marBottom w:val="0"/>
      <w:divBdr>
        <w:top w:val="none" w:sz="0" w:space="0" w:color="auto"/>
        <w:left w:val="none" w:sz="0" w:space="0" w:color="auto"/>
        <w:bottom w:val="none" w:sz="0" w:space="0" w:color="auto"/>
        <w:right w:val="none" w:sz="0" w:space="0" w:color="auto"/>
      </w:divBdr>
    </w:div>
    <w:div w:id="166943446">
      <w:bodyDiv w:val="1"/>
      <w:marLeft w:val="0"/>
      <w:marRight w:val="0"/>
      <w:marTop w:val="0"/>
      <w:marBottom w:val="0"/>
      <w:divBdr>
        <w:top w:val="none" w:sz="0" w:space="0" w:color="auto"/>
        <w:left w:val="none" w:sz="0" w:space="0" w:color="auto"/>
        <w:bottom w:val="none" w:sz="0" w:space="0" w:color="auto"/>
        <w:right w:val="none" w:sz="0" w:space="0" w:color="auto"/>
      </w:divBdr>
    </w:div>
    <w:div w:id="254752304">
      <w:bodyDiv w:val="1"/>
      <w:marLeft w:val="0"/>
      <w:marRight w:val="0"/>
      <w:marTop w:val="0"/>
      <w:marBottom w:val="0"/>
      <w:divBdr>
        <w:top w:val="none" w:sz="0" w:space="0" w:color="auto"/>
        <w:left w:val="none" w:sz="0" w:space="0" w:color="auto"/>
        <w:bottom w:val="none" w:sz="0" w:space="0" w:color="auto"/>
        <w:right w:val="none" w:sz="0" w:space="0" w:color="auto"/>
      </w:divBdr>
    </w:div>
    <w:div w:id="271934841">
      <w:bodyDiv w:val="1"/>
      <w:marLeft w:val="0"/>
      <w:marRight w:val="0"/>
      <w:marTop w:val="0"/>
      <w:marBottom w:val="0"/>
      <w:divBdr>
        <w:top w:val="none" w:sz="0" w:space="0" w:color="auto"/>
        <w:left w:val="none" w:sz="0" w:space="0" w:color="auto"/>
        <w:bottom w:val="none" w:sz="0" w:space="0" w:color="auto"/>
        <w:right w:val="none" w:sz="0" w:space="0" w:color="auto"/>
      </w:divBdr>
    </w:div>
    <w:div w:id="308901871">
      <w:bodyDiv w:val="1"/>
      <w:marLeft w:val="0"/>
      <w:marRight w:val="0"/>
      <w:marTop w:val="0"/>
      <w:marBottom w:val="0"/>
      <w:divBdr>
        <w:top w:val="none" w:sz="0" w:space="0" w:color="auto"/>
        <w:left w:val="none" w:sz="0" w:space="0" w:color="auto"/>
        <w:bottom w:val="none" w:sz="0" w:space="0" w:color="auto"/>
        <w:right w:val="none" w:sz="0" w:space="0" w:color="auto"/>
      </w:divBdr>
    </w:div>
    <w:div w:id="317996767">
      <w:bodyDiv w:val="1"/>
      <w:marLeft w:val="0"/>
      <w:marRight w:val="0"/>
      <w:marTop w:val="0"/>
      <w:marBottom w:val="0"/>
      <w:divBdr>
        <w:top w:val="none" w:sz="0" w:space="0" w:color="auto"/>
        <w:left w:val="none" w:sz="0" w:space="0" w:color="auto"/>
        <w:bottom w:val="none" w:sz="0" w:space="0" w:color="auto"/>
        <w:right w:val="none" w:sz="0" w:space="0" w:color="auto"/>
      </w:divBdr>
    </w:div>
    <w:div w:id="391777047">
      <w:bodyDiv w:val="1"/>
      <w:marLeft w:val="0"/>
      <w:marRight w:val="0"/>
      <w:marTop w:val="0"/>
      <w:marBottom w:val="0"/>
      <w:divBdr>
        <w:top w:val="none" w:sz="0" w:space="0" w:color="auto"/>
        <w:left w:val="none" w:sz="0" w:space="0" w:color="auto"/>
        <w:bottom w:val="none" w:sz="0" w:space="0" w:color="auto"/>
        <w:right w:val="none" w:sz="0" w:space="0" w:color="auto"/>
      </w:divBdr>
    </w:div>
    <w:div w:id="410544519">
      <w:bodyDiv w:val="1"/>
      <w:marLeft w:val="0"/>
      <w:marRight w:val="0"/>
      <w:marTop w:val="0"/>
      <w:marBottom w:val="0"/>
      <w:divBdr>
        <w:top w:val="none" w:sz="0" w:space="0" w:color="auto"/>
        <w:left w:val="none" w:sz="0" w:space="0" w:color="auto"/>
        <w:bottom w:val="none" w:sz="0" w:space="0" w:color="auto"/>
        <w:right w:val="none" w:sz="0" w:space="0" w:color="auto"/>
      </w:divBdr>
    </w:div>
    <w:div w:id="436875687">
      <w:bodyDiv w:val="1"/>
      <w:marLeft w:val="0"/>
      <w:marRight w:val="0"/>
      <w:marTop w:val="0"/>
      <w:marBottom w:val="0"/>
      <w:divBdr>
        <w:top w:val="none" w:sz="0" w:space="0" w:color="auto"/>
        <w:left w:val="none" w:sz="0" w:space="0" w:color="auto"/>
        <w:bottom w:val="none" w:sz="0" w:space="0" w:color="auto"/>
        <w:right w:val="none" w:sz="0" w:space="0" w:color="auto"/>
      </w:divBdr>
    </w:div>
    <w:div w:id="489834509">
      <w:bodyDiv w:val="1"/>
      <w:marLeft w:val="0"/>
      <w:marRight w:val="0"/>
      <w:marTop w:val="0"/>
      <w:marBottom w:val="0"/>
      <w:divBdr>
        <w:top w:val="none" w:sz="0" w:space="0" w:color="auto"/>
        <w:left w:val="none" w:sz="0" w:space="0" w:color="auto"/>
        <w:bottom w:val="none" w:sz="0" w:space="0" w:color="auto"/>
        <w:right w:val="none" w:sz="0" w:space="0" w:color="auto"/>
      </w:divBdr>
    </w:div>
    <w:div w:id="495920150">
      <w:bodyDiv w:val="1"/>
      <w:marLeft w:val="0"/>
      <w:marRight w:val="0"/>
      <w:marTop w:val="0"/>
      <w:marBottom w:val="0"/>
      <w:divBdr>
        <w:top w:val="none" w:sz="0" w:space="0" w:color="auto"/>
        <w:left w:val="none" w:sz="0" w:space="0" w:color="auto"/>
        <w:bottom w:val="none" w:sz="0" w:space="0" w:color="auto"/>
        <w:right w:val="none" w:sz="0" w:space="0" w:color="auto"/>
      </w:divBdr>
    </w:div>
    <w:div w:id="602614027">
      <w:bodyDiv w:val="1"/>
      <w:marLeft w:val="0"/>
      <w:marRight w:val="0"/>
      <w:marTop w:val="0"/>
      <w:marBottom w:val="0"/>
      <w:divBdr>
        <w:top w:val="none" w:sz="0" w:space="0" w:color="auto"/>
        <w:left w:val="none" w:sz="0" w:space="0" w:color="auto"/>
        <w:bottom w:val="none" w:sz="0" w:space="0" w:color="auto"/>
        <w:right w:val="none" w:sz="0" w:space="0" w:color="auto"/>
      </w:divBdr>
    </w:div>
    <w:div w:id="675808406">
      <w:bodyDiv w:val="1"/>
      <w:marLeft w:val="0"/>
      <w:marRight w:val="0"/>
      <w:marTop w:val="0"/>
      <w:marBottom w:val="0"/>
      <w:divBdr>
        <w:top w:val="none" w:sz="0" w:space="0" w:color="auto"/>
        <w:left w:val="none" w:sz="0" w:space="0" w:color="auto"/>
        <w:bottom w:val="none" w:sz="0" w:space="0" w:color="auto"/>
        <w:right w:val="none" w:sz="0" w:space="0" w:color="auto"/>
      </w:divBdr>
    </w:div>
    <w:div w:id="717240343">
      <w:bodyDiv w:val="1"/>
      <w:marLeft w:val="0"/>
      <w:marRight w:val="0"/>
      <w:marTop w:val="0"/>
      <w:marBottom w:val="0"/>
      <w:divBdr>
        <w:top w:val="none" w:sz="0" w:space="0" w:color="auto"/>
        <w:left w:val="none" w:sz="0" w:space="0" w:color="auto"/>
        <w:bottom w:val="none" w:sz="0" w:space="0" w:color="auto"/>
        <w:right w:val="none" w:sz="0" w:space="0" w:color="auto"/>
      </w:divBdr>
    </w:div>
    <w:div w:id="743265117">
      <w:bodyDiv w:val="1"/>
      <w:marLeft w:val="0"/>
      <w:marRight w:val="0"/>
      <w:marTop w:val="0"/>
      <w:marBottom w:val="0"/>
      <w:divBdr>
        <w:top w:val="none" w:sz="0" w:space="0" w:color="auto"/>
        <w:left w:val="none" w:sz="0" w:space="0" w:color="auto"/>
        <w:bottom w:val="none" w:sz="0" w:space="0" w:color="auto"/>
        <w:right w:val="none" w:sz="0" w:space="0" w:color="auto"/>
      </w:divBdr>
    </w:div>
    <w:div w:id="828639520">
      <w:bodyDiv w:val="1"/>
      <w:marLeft w:val="0"/>
      <w:marRight w:val="0"/>
      <w:marTop w:val="0"/>
      <w:marBottom w:val="0"/>
      <w:divBdr>
        <w:top w:val="none" w:sz="0" w:space="0" w:color="auto"/>
        <w:left w:val="none" w:sz="0" w:space="0" w:color="auto"/>
        <w:bottom w:val="none" w:sz="0" w:space="0" w:color="auto"/>
        <w:right w:val="none" w:sz="0" w:space="0" w:color="auto"/>
      </w:divBdr>
    </w:div>
    <w:div w:id="872115465">
      <w:bodyDiv w:val="1"/>
      <w:marLeft w:val="0"/>
      <w:marRight w:val="0"/>
      <w:marTop w:val="0"/>
      <w:marBottom w:val="0"/>
      <w:divBdr>
        <w:top w:val="none" w:sz="0" w:space="0" w:color="auto"/>
        <w:left w:val="none" w:sz="0" w:space="0" w:color="auto"/>
        <w:bottom w:val="none" w:sz="0" w:space="0" w:color="auto"/>
        <w:right w:val="none" w:sz="0" w:space="0" w:color="auto"/>
      </w:divBdr>
    </w:div>
    <w:div w:id="873470062">
      <w:bodyDiv w:val="1"/>
      <w:marLeft w:val="0"/>
      <w:marRight w:val="0"/>
      <w:marTop w:val="0"/>
      <w:marBottom w:val="0"/>
      <w:divBdr>
        <w:top w:val="none" w:sz="0" w:space="0" w:color="auto"/>
        <w:left w:val="none" w:sz="0" w:space="0" w:color="auto"/>
        <w:bottom w:val="none" w:sz="0" w:space="0" w:color="auto"/>
        <w:right w:val="none" w:sz="0" w:space="0" w:color="auto"/>
      </w:divBdr>
    </w:div>
    <w:div w:id="912546900">
      <w:bodyDiv w:val="1"/>
      <w:marLeft w:val="0"/>
      <w:marRight w:val="0"/>
      <w:marTop w:val="0"/>
      <w:marBottom w:val="0"/>
      <w:divBdr>
        <w:top w:val="none" w:sz="0" w:space="0" w:color="auto"/>
        <w:left w:val="none" w:sz="0" w:space="0" w:color="auto"/>
        <w:bottom w:val="none" w:sz="0" w:space="0" w:color="auto"/>
        <w:right w:val="none" w:sz="0" w:space="0" w:color="auto"/>
      </w:divBdr>
    </w:div>
    <w:div w:id="915869083">
      <w:bodyDiv w:val="1"/>
      <w:marLeft w:val="0"/>
      <w:marRight w:val="0"/>
      <w:marTop w:val="0"/>
      <w:marBottom w:val="0"/>
      <w:divBdr>
        <w:top w:val="none" w:sz="0" w:space="0" w:color="auto"/>
        <w:left w:val="none" w:sz="0" w:space="0" w:color="auto"/>
        <w:bottom w:val="none" w:sz="0" w:space="0" w:color="auto"/>
        <w:right w:val="none" w:sz="0" w:space="0" w:color="auto"/>
      </w:divBdr>
    </w:div>
    <w:div w:id="961574726">
      <w:bodyDiv w:val="1"/>
      <w:marLeft w:val="0"/>
      <w:marRight w:val="0"/>
      <w:marTop w:val="0"/>
      <w:marBottom w:val="0"/>
      <w:divBdr>
        <w:top w:val="none" w:sz="0" w:space="0" w:color="auto"/>
        <w:left w:val="none" w:sz="0" w:space="0" w:color="auto"/>
        <w:bottom w:val="none" w:sz="0" w:space="0" w:color="auto"/>
        <w:right w:val="none" w:sz="0" w:space="0" w:color="auto"/>
      </w:divBdr>
    </w:div>
    <w:div w:id="1036348173">
      <w:bodyDiv w:val="1"/>
      <w:marLeft w:val="0"/>
      <w:marRight w:val="0"/>
      <w:marTop w:val="0"/>
      <w:marBottom w:val="0"/>
      <w:divBdr>
        <w:top w:val="none" w:sz="0" w:space="0" w:color="auto"/>
        <w:left w:val="none" w:sz="0" w:space="0" w:color="auto"/>
        <w:bottom w:val="none" w:sz="0" w:space="0" w:color="auto"/>
        <w:right w:val="none" w:sz="0" w:space="0" w:color="auto"/>
      </w:divBdr>
    </w:div>
    <w:div w:id="1259365885">
      <w:bodyDiv w:val="1"/>
      <w:marLeft w:val="0"/>
      <w:marRight w:val="0"/>
      <w:marTop w:val="0"/>
      <w:marBottom w:val="0"/>
      <w:divBdr>
        <w:top w:val="none" w:sz="0" w:space="0" w:color="auto"/>
        <w:left w:val="none" w:sz="0" w:space="0" w:color="auto"/>
        <w:bottom w:val="none" w:sz="0" w:space="0" w:color="auto"/>
        <w:right w:val="none" w:sz="0" w:space="0" w:color="auto"/>
      </w:divBdr>
    </w:div>
    <w:div w:id="1369648108">
      <w:bodyDiv w:val="1"/>
      <w:marLeft w:val="0"/>
      <w:marRight w:val="0"/>
      <w:marTop w:val="0"/>
      <w:marBottom w:val="0"/>
      <w:divBdr>
        <w:top w:val="none" w:sz="0" w:space="0" w:color="auto"/>
        <w:left w:val="none" w:sz="0" w:space="0" w:color="auto"/>
        <w:bottom w:val="none" w:sz="0" w:space="0" w:color="auto"/>
        <w:right w:val="none" w:sz="0" w:space="0" w:color="auto"/>
      </w:divBdr>
    </w:div>
    <w:div w:id="1473670706">
      <w:bodyDiv w:val="1"/>
      <w:marLeft w:val="0"/>
      <w:marRight w:val="0"/>
      <w:marTop w:val="0"/>
      <w:marBottom w:val="0"/>
      <w:divBdr>
        <w:top w:val="none" w:sz="0" w:space="0" w:color="auto"/>
        <w:left w:val="none" w:sz="0" w:space="0" w:color="auto"/>
        <w:bottom w:val="none" w:sz="0" w:space="0" w:color="auto"/>
        <w:right w:val="none" w:sz="0" w:space="0" w:color="auto"/>
      </w:divBdr>
    </w:div>
    <w:div w:id="1521241347">
      <w:bodyDiv w:val="1"/>
      <w:marLeft w:val="0"/>
      <w:marRight w:val="0"/>
      <w:marTop w:val="0"/>
      <w:marBottom w:val="0"/>
      <w:divBdr>
        <w:top w:val="none" w:sz="0" w:space="0" w:color="auto"/>
        <w:left w:val="none" w:sz="0" w:space="0" w:color="auto"/>
        <w:bottom w:val="none" w:sz="0" w:space="0" w:color="auto"/>
        <w:right w:val="none" w:sz="0" w:space="0" w:color="auto"/>
      </w:divBdr>
      <w:divsChild>
        <w:div w:id="2082293283">
          <w:marLeft w:val="907"/>
          <w:marRight w:val="0"/>
          <w:marTop w:val="120"/>
          <w:marBottom w:val="0"/>
          <w:divBdr>
            <w:top w:val="none" w:sz="0" w:space="0" w:color="auto"/>
            <w:left w:val="none" w:sz="0" w:space="0" w:color="auto"/>
            <w:bottom w:val="none" w:sz="0" w:space="0" w:color="auto"/>
            <w:right w:val="none" w:sz="0" w:space="0" w:color="auto"/>
          </w:divBdr>
        </w:div>
      </w:divsChild>
    </w:div>
    <w:div w:id="1526866232">
      <w:bodyDiv w:val="1"/>
      <w:marLeft w:val="0"/>
      <w:marRight w:val="0"/>
      <w:marTop w:val="0"/>
      <w:marBottom w:val="0"/>
      <w:divBdr>
        <w:top w:val="none" w:sz="0" w:space="0" w:color="auto"/>
        <w:left w:val="none" w:sz="0" w:space="0" w:color="auto"/>
        <w:bottom w:val="none" w:sz="0" w:space="0" w:color="auto"/>
        <w:right w:val="none" w:sz="0" w:space="0" w:color="auto"/>
      </w:divBdr>
    </w:div>
    <w:div w:id="1533765142">
      <w:bodyDiv w:val="1"/>
      <w:marLeft w:val="0"/>
      <w:marRight w:val="0"/>
      <w:marTop w:val="0"/>
      <w:marBottom w:val="0"/>
      <w:divBdr>
        <w:top w:val="none" w:sz="0" w:space="0" w:color="auto"/>
        <w:left w:val="none" w:sz="0" w:space="0" w:color="auto"/>
        <w:bottom w:val="none" w:sz="0" w:space="0" w:color="auto"/>
        <w:right w:val="none" w:sz="0" w:space="0" w:color="auto"/>
      </w:divBdr>
    </w:div>
    <w:div w:id="1653439861">
      <w:bodyDiv w:val="1"/>
      <w:marLeft w:val="0"/>
      <w:marRight w:val="0"/>
      <w:marTop w:val="0"/>
      <w:marBottom w:val="0"/>
      <w:divBdr>
        <w:top w:val="none" w:sz="0" w:space="0" w:color="auto"/>
        <w:left w:val="none" w:sz="0" w:space="0" w:color="auto"/>
        <w:bottom w:val="none" w:sz="0" w:space="0" w:color="auto"/>
        <w:right w:val="none" w:sz="0" w:space="0" w:color="auto"/>
      </w:divBdr>
      <w:divsChild>
        <w:div w:id="1132602296">
          <w:marLeft w:val="720"/>
          <w:marRight w:val="0"/>
          <w:marTop w:val="115"/>
          <w:marBottom w:val="0"/>
          <w:divBdr>
            <w:top w:val="none" w:sz="0" w:space="0" w:color="auto"/>
            <w:left w:val="none" w:sz="0" w:space="0" w:color="auto"/>
            <w:bottom w:val="none" w:sz="0" w:space="0" w:color="auto"/>
            <w:right w:val="none" w:sz="0" w:space="0" w:color="auto"/>
          </w:divBdr>
        </w:div>
      </w:divsChild>
    </w:div>
    <w:div w:id="1657805799">
      <w:bodyDiv w:val="1"/>
      <w:marLeft w:val="0"/>
      <w:marRight w:val="0"/>
      <w:marTop w:val="0"/>
      <w:marBottom w:val="0"/>
      <w:divBdr>
        <w:top w:val="none" w:sz="0" w:space="0" w:color="auto"/>
        <w:left w:val="none" w:sz="0" w:space="0" w:color="auto"/>
        <w:bottom w:val="none" w:sz="0" w:space="0" w:color="auto"/>
        <w:right w:val="none" w:sz="0" w:space="0" w:color="auto"/>
      </w:divBdr>
    </w:div>
    <w:div w:id="1680035353">
      <w:bodyDiv w:val="1"/>
      <w:marLeft w:val="0"/>
      <w:marRight w:val="0"/>
      <w:marTop w:val="0"/>
      <w:marBottom w:val="0"/>
      <w:divBdr>
        <w:top w:val="none" w:sz="0" w:space="0" w:color="auto"/>
        <w:left w:val="none" w:sz="0" w:space="0" w:color="auto"/>
        <w:bottom w:val="none" w:sz="0" w:space="0" w:color="auto"/>
        <w:right w:val="none" w:sz="0" w:space="0" w:color="auto"/>
      </w:divBdr>
    </w:div>
    <w:div w:id="1697458655">
      <w:bodyDiv w:val="1"/>
      <w:marLeft w:val="0"/>
      <w:marRight w:val="0"/>
      <w:marTop w:val="0"/>
      <w:marBottom w:val="0"/>
      <w:divBdr>
        <w:top w:val="none" w:sz="0" w:space="0" w:color="auto"/>
        <w:left w:val="none" w:sz="0" w:space="0" w:color="auto"/>
        <w:bottom w:val="none" w:sz="0" w:space="0" w:color="auto"/>
        <w:right w:val="none" w:sz="0" w:space="0" w:color="auto"/>
      </w:divBdr>
    </w:div>
    <w:div w:id="1716001928">
      <w:bodyDiv w:val="1"/>
      <w:marLeft w:val="0"/>
      <w:marRight w:val="0"/>
      <w:marTop w:val="0"/>
      <w:marBottom w:val="0"/>
      <w:divBdr>
        <w:top w:val="none" w:sz="0" w:space="0" w:color="auto"/>
        <w:left w:val="none" w:sz="0" w:space="0" w:color="auto"/>
        <w:bottom w:val="none" w:sz="0" w:space="0" w:color="auto"/>
        <w:right w:val="none" w:sz="0" w:space="0" w:color="auto"/>
      </w:divBdr>
    </w:div>
    <w:div w:id="1817453734">
      <w:bodyDiv w:val="1"/>
      <w:marLeft w:val="0"/>
      <w:marRight w:val="0"/>
      <w:marTop w:val="0"/>
      <w:marBottom w:val="0"/>
      <w:divBdr>
        <w:top w:val="none" w:sz="0" w:space="0" w:color="auto"/>
        <w:left w:val="none" w:sz="0" w:space="0" w:color="auto"/>
        <w:bottom w:val="none" w:sz="0" w:space="0" w:color="auto"/>
        <w:right w:val="none" w:sz="0" w:space="0" w:color="auto"/>
      </w:divBdr>
    </w:div>
    <w:div w:id="1879929959">
      <w:bodyDiv w:val="1"/>
      <w:marLeft w:val="0"/>
      <w:marRight w:val="0"/>
      <w:marTop w:val="0"/>
      <w:marBottom w:val="0"/>
      <w:divBdr>
        <w:top w:val="none" w:sz="0" w:space="0" w:color="auto"/>
        <w:left w:val="none" w:sz="0" w:space="0" w:color="auto"/>
        <w:bottom w:val="none" w:sz="0" w:space="0" w:color="auto"/>
        <w:right w:val="none" w:sz="0" w:space="0" w:color="auto"/>
      </w:divBdr>
    </w:div>
    <w:div w:id="1962834518">
      <w:bodyDiv w:val="1"/>
      <w:marLeft w:val="0"/>
      <w:marRight w:val="0"/>
      <w:marTop w:val="0"/>
      <w:marBottom w:val="0"/>
      <w:divBdr>
        <w:top w:val="none" w:sz="0" w:space="0" w:color="auto"/>
        <w:left w:val="none" w:sz="0" w:space="0" w:color="auto"/>
        <w:bottom w:val="none" w:sz="0" w:space="0" w:color="auto"/>
        <w:right w:val="none" w:sz="0" w:space="0" w:color="auto"/>
      </w:divBdr>
    </w:div>
    <w:div w:id="2006283224">
      <w:bodyDiv w:val="1"/>
      <w:marLeft w:val="0"/>
      <w:marRight w:val="0"/>
      <w:marTop w:val="0"/>
      <w:marBottom w:val="0"/>
      <w:divBdr>
        <w:top w:val="none" w:sz="0" w:space="0" w:color="auto"/>
        <w:left w:val="none" w:sz="0" w:space="0" w:color="auto"/>
        <w:bottom w:val="none" w:sz="0" w:space="0" w:color="auto"/>
        <w:right w:val="none" w:sz="0" w:space="0" w:color="auto"/>
      </w:divBdr>
    </w:div>
    <w:div w:id="2085175363">
      <w:bodyDiv w:val="1"/>
      <w:marLeft w:val="0"/>
      <w:marRight w:val="0"/>
      <w:marTop w:val="0"/>
      <w:marBottom w:val="0"/>
      <w:divBdr>
        <w:top w:val="none" w:sz="0" w:space="0" w:color="auto"/>
        <w:left w:val="none" w:sz="0" w:space="0" w:color="auto"/>
        <w:bottom w:val="none" w:sz="0" w:space="0" w:color="auto"/>
        <w:right w:val="none" w:sz="0" w:space="0" w:color="auto"/>
      </w:divBdr>
    </w:div>
    <w:div w:id="2086342021">
      <w:bodyDiv w:val="1"/>
      <w:marLeft w:val="0"/>
      <w:marRight w:val="0"/>
      <w:marTop w:val="0"/>
      <w:marBottom w:val="0"/>
      <w:divBdr>
        <w:top w:val="none" w:sz="0" w:space="0" w:color="auto"/>
        <w:left w:val="none" w:sz="0" w:space="0" w:color="auto"/>
        <w:bottom w:val="none" w:sz="0" w:space="0" w:color="auto"/>
        <w:right w:val="none" w:sz="0" w:space="0" w:color="auto"/>
      </w:divBdr>
    </w:div>
    <w:div w:id="210403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B710-E3E3-504E-834F-13F3473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1780</Words>
  <Characters>9879</Characters>
  <Application>Microsoft Office Word</Application>
  <DocSecurity>0</DocSecurity>
  <Lines>154</Lines>
  <Paragraphs>25</Paragraphs>
  <ScaleCrop>false</ScaleCrop>
  <HeadingPairs>
    <vt:vector size="2" baseType="variant">
      <vt:variant>
        <vt:lpstr>Title</vt:lpstr>
      </vt:variant>
      <vt:variant>
        <vt:i4>1</vt:i4>
      </vt:variant>
    </vt:vector>
  </HeadingPairs>
  <TitlesOfParts>
    <vt:vector size="1" baseType="lpstr">
      <vt:lpstr>AMERICAN PSYCHIATRIC ASSOCIATION</vt:lpstr>
    </vt:vector>
  </TitlesOfParts>
  <Company>APA</Company>
  <LinksUpToDate>false</LinksUpToDate>
  <CharactersWithSpaces>11634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PSYCHIATRIC ASSOCIATION</dc:title>
  <dc:creator>mdewar</dc:creator>
  <cp:lastModifiedBy>Bill Greenberg</cp:lastModifiedBy>
  <cp:revision>2</cp:revision>
  <cp:lastPrinted>2018-12-18T17:21:00Z</cp:lastPrinted>
  <dcterms:created xsi:type="dcterms:W3CDTF">2019-09-11T04:00:00Z</dcterms:created>
  <dcterms:modified xsi:type="dcterms:W3CDTF">2019-09-11T04:00:00Z</dcterms:modified>
</cp:coreProperties>
</file>