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83D2" w14:textId="77777777" w:rsidR="001C0649" w:rsidRPr="00B62D0F" w:rsidRDefault="001C0649" w:rsidP="001C0649">
      <w:pPr>
        <w:pStyle w:val="Title"/>
        <w:rPr>
          <w:rFonts w:asciiTheme="majorHAnsi" w:hAnsiTheme="majorHAnsi" w:cstheme="majorHAnsi"/>
          <w:sz w:val="22"/>
          <w:szCs w:val="22"/>
          <w:u w:val="none"/>
        </w:rPr>
      </w:pPr>
      <w:bookmarkStart w:id="0" w:name="_GoBack"/>
      <w:bookmarkEnd w:id="0"/>
      <w:r w:rsidRPr="00B62D0F">
        <w:rPr>
          <w:rFonts w:asciiTheme="majorHAnsi" w:hAnsiTheme="majorHAnsi" w:cstheme="majorHAnsi"/>
          <w:sz w:val="22"/>
          <w:szCs w:val="22"/>
          <w:u w:val="none"/>
        </w:rPr>
        <w:t>AMERICAN PSYCHIATRIC ASSOCIATION</w:t>
      </w:r>
    </w:p>
    <w:p w14:paraId="3EAB09F2" w14:textId="77777777" w:rsidR="001C0649" w:rsidRPr="00B62D0F" w:rsidRDefault="001C0649" w:rsidP="001C0649">
      <w:pPr>
        <w:pStyle w:val="Title"/>
        <w:rPr>
          <w:rFonts w:asciiTheme="majorHAnsi" w:hAnsiTheme="majorHAnsi" w:cstheme="majorHAnsi"/>
          <w:sz w:val="22"/>
          <w:szCs w:val="22"/>
          <w:u w:val="none"/>
        </w:rPr>
      </w:pPr>
      <w:r w:rsidRPr="00B62D0F">
        <w:rPr>
          <w:rFonts w:asciiTheme="majorHAnsi" w:hAnsiTheme="majorHAnsi" w:cstheme="majorHAnsi"/>
          <w:sz w:val="22"/>
          <w:szCs w:val="22"/>
          <w:u w:val="none"/>
        </w:rPr>
        <w:t>BOARD OF TRUSTEES</w:t>
      </w:r>
    </w:p>
    <w:p w14:paraId="42A97017" w14:textId="4E6AB006" w:rsidR="005E596D" w:rsidRPr="00B62D0F" w:rsidRDefault="00976F86" w:rsidP="005E596D">
      <w:pPr>
        <w:pStyle w:val="Title"/>
        <w:rPr>
          <w:rFonts w:asciiTheme="majorHAnsi" w:hAnsiTheme="majorHAnsi" w:cstheme="majorHAnsi"/>
          <w:b w:val="0"/>
          <w:sz w:val="22"/>
          <w:szCs w:val="22"/>
          <w:u w:val="none"/>
        </w:rPr>
      </w:pPr>
      <w:r w:rsidRPr="00B62D0F">
        <w:rPr>
          <w:rFonts w:asciiTheme="majorHAnsi" w:hAnsiTheme="majorHAnsi" w:cstheme="majorHAnsi"/>
          <w:sz w:val="22"/>
          <w:szCs w:val="22"/>
          <w:u w:val="none"/>
        </w:rPr>
        <w:t>December 14-15</w:t>
      </w:r>
      <w:r w:rsidR="009C4327" w:rsidRPr="00B62D0F">
        <w:rPr>
          <w:rFonts w:asciiTheme="majorHAnsi" w:hAnsiTheme="majorHAnsi" w:cstheme="majorHAnsi"/>
          <w:sz w:val="22"/>
          <w:szCs w:val="22"/>
          <w:u w:val="none"/>
        </w:rPr>
        <w:t>, 2019</w:t>
      </w:r>
    </w:p>
    <w:p w14:paraId="793E00C3" w14:textId="7284C369" w:rsidR="00737A25" w:rsidRPr="00B62D0F" w:rsidRDefault="00241199" w:rsidP="00A4670E">
      <w:pPr>
        <w:pStyle w:val="Title"/>
        <w:rPr>
          <w:rFonts w:asciiTheme="majorHAnsi" w:hAnsiTheme="majorHAnsi" w:cstheme="majorHAnsi"/>
          <w:sz w:val="22"/>
          <w:szCs w:val="22"/>
          <w:u w:val="none"/>
        </w:rPr>
      </w:pPr>
      <w:bookmarkStart w:id="1" w:name="_Toc200866834"/>
      <w:r w:rsidRPr="00B62D0F">
        <w:rPr>
          <w:rFonts w:asciiTheme="majorHAnsi" w:hAnsiTheme="majorHAnsi" w:cstheme="majorHAnsi"/>
          <w:sz w:val="22"/>
          <w:szCs w:val="22"/>
          <w:u w:val="none"/>
        </w:rPr>
        <w:t>DRAFT</w:t>
      </w:r>
      <w:r w:rsidR="00077746" w:rsidRPr="00B62D0F">
        <w:rPr>
          <w:rFonts w:asciiTheme="majorHAnsi" w:hAnsiTheme="majorHAnsi" w:cstheme="majorHAnsi"/>
          <w:sz w:val="22"/>
          <w:szCs w:val="22"/>
          <w:u w:val="none"/>
        </w:rPr>
        <w:t xml:space="preserve"> II</w:t>
      </w:r>
    </w:p>
    <w:p w14:paraId="5AB033F2" w14:textId="6A49942B" w:rsidR="00BB3124" w:rsidRPr="00B62D0F" w:rsidRDefault="001C0649" w:rsidP="00A4670E">
      <w:pPr>
        <w:pStyle w:val="Title"/>
        <w:rPr>
          <w:rFonts w:asciiTheme="majorHAnsi" w:hAnsiTheme="majorHAnsi" w:cstheme="majorHAnsi"/>
          <w:sz w:val="22"/>
          <w:szCs w:val="22"/>
          <w:u w:val="none"/>
        </w:rPr>
      </w:pPr>
      <w:r w:rsidRPr="00B62D0F">
        <w:rPr>
          <w:rFonts w:asciiTheme="majorHAnsi" w:hAnsiTheme="majorHAnsi" w:cstheme="majorHAnsi"/>
          <w:sz w:val="22"/>
          <w:szCs w:val="22"/>
          <w:u w:val="none"/>
        </w:rPr>
        <w:t>SUMMARY OF ACTIONS</w:t>
      </w:r>
      <w:bookmarkEnd w:id="1"/>
      <w:r w:rsidR="0067358E" w:rsidRPr="00B62D0F">
        <w:rPr>
          <w:rFonts w:asciiTheme="majorHAnsi" w:hAnsiTheme="majorHAnsi" w:cstheme="majorHAnsi"/>
          <w:sz w:val="22"/>
          <w:szCs w:val="22"/>
          <w:u w:val="none"/>
        </w:rPr>
        <w:t xml:space="preserve"> </w:t>
      </w:r>
    </w:p>
    <w:p w14:paraId="34C5B58A" w14:textId="77777777" w:rsidR="00014F5B" w:rsidRPr="00B62D0F" w:rsidRDefault="00014F5B" w:rsidP="00C114FB">
      <w:pPr>
        <w:rPr>
          <w:rFonts w:asciiTheme="majorHAnsi" w:hAnsiTheme="majorHAnsi" w:cstheme="majorHAnsi"/>
          <w:sz w:val="22"/>
          <w:szCs w:val="22"/>
        </w:rPr>
      </w:pPr>
    </w:p>
    <w:tbl>
      <w:tblPr>
        <w:tblW w:w="1071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6480"/>
        <w:gridCol w:w="2610"/>
      </w:tblGrid>
      <w:tr w:rsidR="00A209F7" w:rsidRPr="00B62D0F" w14:paraId="64314A75" w14:textId="77777777" w:rsidTr="008F7426">
        <w:trPr>
          <w:cantSplit/>
          <w:tblHeader/>
        </w:trPr>
        <w:tc>
          <w:tcPr>
            <w:tcW w:w="1620" w:type="dxa"/>
            <w:shd w:val="pct10" w:color="000000" w:fill="FFFFFF"/>
          </w:tcPr>
          <w:p w14:paraId="1FD234D2" w14:textId="77777777" w:rsidR="00A209F7" w:rsidRPr="00B62D0F" w:rsidRDefault="00A209F7" w:rsidP="00A209F7">
            <w:pPr>
              <w:jc w:val="center"/>
              <w:rPr>
                <w:rFonts w:ascii="Calibri" w:hAnsi="Calibri" w:cs="Calibri"/>
                <w:b/>
                <w:sz w:val="22"/>
                <w:szCs w:val="22"/>
              </w:rPr>
            </w:pPr>
          </w:p>
          <w:p w14:paraId="5E410CEA" w14:textId="77777777" w:rsidR="00A209F7" w:rsidRPr="00B62D0F" w:rsidRDefault="001C0138" w:rsidP="00A209F7">
            <w:pPr>
              <w:rPr>
                <w:rFonts w:ascii="Calibri" w:hAnsi="Calibri" w:cs="Calibri"/>
                <w:b/>
                <w:sz w:val="22"/>
                <w:szCs w:val="22"/>
                <w:u w:val="single"/>
              </w:rPr>
            </w:pPr>
            <w:r w:rsidRPr="00B62D0F">
              <w:rPr>
                <w:rFonts w:ascii="Calibri" w:hAnsi="Calibri" w:cs="Calibri"/>
                <w:b/>
                <w:sz w:val="22"/>
                <w:szCs w:val="22"/>
                <w:u w:val="single"/>
              </w:rPr>
              <w:t>Agenda Item #</w:t>
            </w:r>
          </w:p>
        </w:tc>
        <w:tc>
          <w:tcPr>
            <w:tcW w:w="6480" w:type="dxa"/>
            <w:shd w:val="pct10" w:color="000000" w:fill="FFFFFF"/>
          </w:tcPr>
          <w:p w14:paraId="009968CB" w14:textId="77777777" w:rsidR="00A209F7" w:rsidRPr="00B62D0F" w:rsidRDefault="00A209F7" w:rsidP="00A209F7">
            <w:pPr>
              <w:jc w:val="center"/>
              <w:rPr>
                <w:rFonts w:asciiTheme="majorHAnsi" w:hAnsiTheme="majorHAnsi" w:cstheme="majorHAnsi"/>
                <w:b/>
                <w:sz w:val="22"/>
                <w:szCs w:val="22"/>
                <w:u w:val="single"/>
              </w:rPr>
            </w:pPr>
          </w:p>
          <w:p w14:paraId="1855E9EC" w14:textId="77777777" w:rsidR="00A209F7" w:rsidRPr="00B62D0F" w:rsidRDefault="001C0138" w:rsidP="00A209F7">
            <w:pPr>
              <w:jc w:val="center"/>
              <w:rPr>
                <w:rFonts w:asciiTheme="majorHAnsi" w:hAnsiTheme="majorHAnsi" w:cstheme="majorHAnsi"/>
                <w:b/>
                <w:sz w:val="22"/>
                <w:szCs w:val="22"/>
                <w:u w:val="single"/>
              </w:rPr>
            </w:pPr>
            <w:r w:rsidRPr="00B62D0F">
              <w:rPr>
                <w:rFonts w:asciiTheme="majorHAnsi" w:hAnsiTheme="majorHAnsi" w:cstheme="majorHAnsi"/>
                <w:b/>
                <w:sz w:val="22"/>
                <w:szCs w:val="22"/>
                <w:u w:val="single"/>
              </w:rPr>
              <w:t>Title/Action</w:t>
            </w:r>
          </w:p>
          <w:p w14:paraId="32FBC2BA" w14:textId="77777777" w:rsidR="000D7B6B" w:rsidRPr="00B62D0F" w:rsidRDefault="000D7B6B" w:rsidP="001C582E">
            <w:pPr>
              <w:jc w:val="center"/>
              <w:rPr>
                <w:rFonts w:asciiTheme="majorHAnsi" w:hAnsiTheme="majorHAnsi" w:cstheme="majorHAnsi"/>
                <w:b/>
                <w:sz w:val="22"/>
                <w:szCs w:val="22"/>
                <w:u w:val="single"/>
              </w:rPr>
            </w:pPr>
            <w:r w:rsidRPr="00B62D0F">
              <w:rPr>
                <w:rFonts w:asciiTheme="majorHAnsi" w:hAnsiTheme="majorHAnsi" w:cstheme="majorHAnsi"/>
                <w:b/>
                <w:sz w:val="22"/>
                <w:szCs w:val="22"/>
                <w:u w:val="single"/>
              </w:rPr>
              <w:t>Consent Calendar Items Notated by [</w:t>
            </w:r>
            <w:r w:rsidR="001C582E" w:rsidRPr="00B62D0F">
              <w:rPr>
                <w:rFonts w:asciiTheme="majorHAnsi" w:hAnsiTheme="majorHAnsi" w:cstheme="majorHAnsi"/>
                <w:b/>
                <w:sz w:val="22"/>
                <w:szCs w:val="22"/>
                <w:u w:val="single"/>
              </w:rPr>
              <w:t>cc</w:t>
            </w:r>
            <w:r w:rsidRPr="00B62D0F">
              <w:rPr>
                <w:rFonts w:asciiTheme="majorHAnsi" w:hAnsiTheme="majorHAnsi" w:cstheme="majorHAnsi"/>
                <w:b/>
                <w:sz w:val="22"/>
                <w:szCs w:val="22"/>
                <w:u w:val="single"/>
              </w:rPr>
              <w:t>]</w:t>
            </w:r>
          </w:p>
        </w:tc>
        <w:tc>
          <w:tcPr>
            <w:tcW w:w="2610" w:type="dxa"/>
            <w:shd w:val="pct10" w:color="000000" w:fill="FFFFFF"/>
          </w:tcPr>
          <w:p w14:paraId="7F6A1D31" w14:textId="77777777" w:rsidR="006F76D6" w:rsidRPr="00B62D0F" w:rsidRDefault="006F76D6" w:rsidP="00A209F7">
            <w:pPr>
              <w:jc w:val="center"/>
              <w:rPr>
                <w:rFonts w:ascii="Calibri" w:hAnsi="Calibri" w:cs="Calibri"/>
                <w:b/>
                <w:sz w:val="22"/>
                <w:szCs w:val="22"/>
                <w:u w:val="single"/>
              </w:rPr>
            </w:pPr>
          </w:p>
          <w:p w14:paraId="24EECB2A" w14:textId="77777777" w:rsidR="00A209F7" w:rsidRPr="00B62D0F" w:rsidRDefault="006F76D6" w:rsidP="00A209F7">
            <w:pPr>
              <w:jc w:val="center"/>
              <w:rPr>
                <w:rFonts w:ascii="Calibri" w:hAnsi="Calibri" w:cs="Calibri"/>
                <w:b/>
                <w:sz w:val="22"/>
                <w:szCs w:val="22"/>
                <w:u w:val="single"/>
              </w:rPr>
            </w:pPr>
            <w:r w:rsidRPr="00B62D0F">
              <w:rPr>
                <w:rFonts w:ascii="Calibri" w:hAnsi="Calibri" w:cs="Calibri"/>
                <w:b/>
                <w:sz w:val="22"/>
                <w:szCs w:val="22"/>
                <w:u w:val="single"/>
              </w:rPr>
              <w:t xml:space="preserve">Responsible </w:t>
            </w:r>
          </w:p>
          <w:p w14:paraId="77F4CAC5" w14:textId="77777777" w:rsidR="00A209F7" w:rsidRPr="00B62D0F" w:rsidRDefault="006F76D6" w:rsidP="00A209F7">
            <w:pPr>
              <w:jc w:val="center"/>
              <w:rPr>
                <w:rFonts w:ascii="Calibri" w:hAnsi="Calibri" w:cs="Calibri"/>
                <w:b/>
                <w:sz w:val="22"/>
                <w:szCs w:val="22"/>
                <w:u w:val="single"/>
              </w:rPr>
            </w:pPr>
            <w:r w:rsidRPr="00B62D0F">
              <w:rPr>
                <w:rFonts w:ascii="Calibri" w:hAnsi="Calibri" w:cs="Calibri"/>
                <w:b/>
                <w:sz w:val="22"/>
                <w:szCs w:val="22"/>
                <w:u w:val="single"/>
              </w:rPr>
              <w:t xml:space="preserve">Office/Component </w:t>
            </w:r>
            <w:r w:rsidR="001C0138" w:rsidRPr="00B62D0F">
              <w:rPr>
                <w:rFonts w:ascii="Calibri" w:hAnsi="Calibri" w:cs="Calibri"/>
                <w:b/>
                <w:sz w:val="22"/>
                <w:szCs w:val="22"/>
                <w:u w:val="single"/>
              </w:rPr>
              <w:t xml:space="preserve"> </w:t>
            </w:r>
          </w:p>
          <w:p w14:paraId="0513D078" w14:textId="77777777" w:rsidR="00A209F7" w:rsidRPr="00B62D0F" w:rsidRDefault="00A209F7" w:rsidP="00A209F7">
            <w:pPr>
              <w:jc w:val="center"/>
              <w:rPr>
                <w:rFonts w:ascii="Calibri" w:hAnsi="Calibri" w:cs="Calibri"/>
                <w:b/>
                <w:sz w:val="22"/>
                <w:szCs w:val="22"/>
                <w:u w:val="single"/>
              </w:rPr>
            </w:pPr>
          </w:p>
        </w:tc>
      </w:tr>
      <w:tr w:rsidR="004B631F" w:rsidRPr="00B62D0F" w14:paraId="40BF9432" w14:textId="77777777" w:rsidTr="008F7426">
        <w:trPr>
          <w:cantSplit/>
          <w:trHeight w:val="368"/>
        </w:trPr>
        <w:tc>
          <w:tcPr>
            <w:tcW w:w="1620" w:type="dxa"/>
          </w:tcPr>
          <w:p w14:paraId="5202538D" w14:textId="77777777" w:rsidR="004B631F" w:rsidRPr="00B62D0F" w:rsidRDefault="004B631F" w:rsidP="00A209F7">
            <w:pPr>
              <w:jc w:val="center"/>
              <w:rPr>
                <w:rFonts w:ascii="Calibri" w:hAnsi="Calibri" w:cs="Calibri"/>
                <w:b/>
                <w:sz w:val="22"/>
                <w:szCs w:val="22"/>
              </w:rPr>
            </w:pPr>
            <w:r w:rsidRPr="00B62D0F">
              <w:rPr>
                <w:rFonts w:ascii="Calibri" w:hAnsi="Calibri" w:cs="Calibri"/>
                <w:b/>
                <w:sz w:val="22"/>
                <w:szCs w:val="22"/>
              </w:rPr>
              <w:t>2.A</w:t>
            </w:r>
          </w:p>
        </w:tc>
        <w:tc>
          <w:tcPr>
            <w:tcW w:w="6480" w:type="dxa"/>
          </w:tcPr>
          <w:p w14:paraId="3E4C3B63" w14:textId="7D3A44D9" w:rsidR="00394954" w:rsidRPr="00B62D0F" w:rsidRDefault="004B631F" w:rsidP="0010397C">
            <w:pPr>
              <w:pStyle w:val="Header"/>
              <w:tabs>
                <w:tab w:val="clear" w:pos="4320"/>
                <w:tab w:val="clear" w:pos="8640"/>
              </w:tabs>
              <w:rPr>
                <w:rFonts w:asciiTheme="majorHAnsi" w:hAnsiTheme="majorHAnsi" w:cstheme="majorHAnsi"/>
                <w:b/>
                <w:sz w:val="22"/>
                <w:szCs w:val="22"/>
              </w:rPr>
            </w:pPr>
            <w:r w:rsidRPr="00B62D0F">
              <w:rPr>
                <w:rFonts w:asciiTheme="majorHAnsi" w:hAnsiTheme="majorHAnsi" w:cstheme="majorHAnsi"/>
                <w:b/>
                <w:sz w:val="22"/>
                <w:szCs w:val="22"/>
                <w:u w:val="single"/>
              </w:rPr>
              <w:t xml:space="preserve">Requests to Remove Items from the Consent </w:t>
            </w:r>
            <w:r w:rsidR="002828CE" w:rsidRPr="00B62D0F">
              <w:rPr>
                <w:rFonts w:asciiTheme="majorHAnsi" w:hAnsiTheme="majorHAnsi" w:cstheme="majorHAnsi"/>
                <w:b/>
                <w:sz w:val="22"/>
                <w:szCs w:val="22"/>
                <w:u w:val="single"/>
              </w:rPr>
              <w:t>Calendar</w:t>
            </w:r>
            <w:r w:rsidR="002828CE" w:rsidRPr="00B62D0F">
              <w:rPr>
                <w:rFonts w:asciiTheme="majorHAnsi" w:hAnsiTheme="majorHAnsi" w:cstheme="majorHAnsi"/>
                <w:b/>
                <w:sz w:val="22"/>
                <w:szCs w:val="22"/>
              </w:rPr>
              <w:t xml:space="preserve"> </w:t>
            </w:r>
          </w:p>
          <w:p w14:paraId="3F70324B" w14:textId="477F0236" w:rsidR="00ED1B59" w:rsidRPr="00C332B6" w:rsidRDefault="00ED1B59" w:rsidP="0010397C">
            <w:pPr>
              <w:pStyle w:val="Header"/>
              <w:tabs>
                <w:tab w:val="clear" w:pos="4320"/>
                <w:tab w:val="clear" w:pos="8640"/>
              </w:tabs>
              <w:rPr>
                <w:rFonts w:asciiTheme="majorHAnsi" w:hAnsiTheme="majorHAnsi" w:cstheme="majorHAnsi"/>
                <w:b/>
                <w:i/>
                <w:iCs/>
                <w:sz w:val="22"/>
                <w:szCs w:val="22"/>
              </w:rPr>
            </w:pPr>
            <w:r w:rsidRPr="00C332B6">
              <w:rPr>
                <w:rFonts w:asciiTheme="majorHAnsi" w:hAnsiTheme="majorHAnsi" w:cstheme="majorHAnsi"/>
                <w:b/>
                <w:i/>
                <w:iCs/>
                <w:sz w:val="22"/>
                <w:szCs w:val="22"/>
              </w:rPr>
              <w:t xml:space="preserve">Note: </w:t>
            </w:r>
            <w:r w:rsidR="00ED1E57" w:rsidRPr="00C332B6">
              <w:rPr>
                <w:rFonts w:asciiTheme="majorHAnsi" w:hAnsiTheme="majorHAnsi" w:cstheme="majorHAnsi"/>
                <w:b/>
                <w:i/>
                <w:iCs/>
                <w:sz w:val="22"/>
                <w:szCs w:val="22"/>
              </w:rPr>
              <w:t>I</w:t>
            </w:r>
            <w:r w:rsidRPr="00C332B6">
              <w:rPr>
                <w:rFonts w:asciiTheme="majorHAnsi" w:hAnsiTheme="majorHAnsi" w:cstheme="majorHAnsi"/>
                <w:b/>
                <w:i/>
                <w:iCs/>
                <w:sz w:val="22"/>
                <w:szCs w:val="22"/>
              </w:rPr>
              <w:t>tems 9</w:t>
            </w:r>
            <w:r w:rsidR="00CF64C1" w:rsidRPr="00C332B6">
              <w:rPr>
                <w:rFonts w:asciiTheme="majorHAnsi" w:hAnsiTheme="majorHAnsi" w:cstheme="majorHAnsi"/>
                <w:b/>
                <w:i/>
                <w:iCs/>
                <w:sz w:val="22"/>
                <w:szCs w:val="22"/>
              </w:rPr>
              <w:t>.</w:t>
            </w:r>
            <w:r w:rsidRPr="00C332B6">
              <w:rPr>
                <w:rFonts w:asciiTheme="majorHAnsi" w:hAnsiTheme="majorHAnsi" w:cstheme="majorHAnsi"/>
                <w:b/>
                <w:i/>
                <w:iCs/>
                <w:sz w:val="22"/>
                <w:szCs w:val="22"/>
              </w:rPr>
              <w:t>A.5, 9</w:t>
            </w:r>
            <w:r w:rsidR="00CF64C1" w:rsidRPr="00C332B6">
              <w:rPr>
                <w:rFonts w:asciiTheme="majorHAnsi" w:hAnsiTheme="majorHAnsi" w:cstheme="majorHAnsi"/>
                <w:b/>
                <w:i/>
                <w:iCs/>
                <w:sz w:val="22"/>
                <w:szCs w:val="22"/>
              </w:rPr>
              <w:t>.</w:t>
            </w:r>
            <w:r w:rsidRPr="00C332B6">
              <w:rPr>
                <w:rFonts w:asciiTheme="majorHAnsi" w:hAnsiTheme="majorHAnsi" w:cstheme="majorHAnsi"/>
                <w:b/>
                <w:i/>
                <w:iCs/>
                <w:sz w:val="22"/>
                <w:szCs w:val="22"/>
              </w:rPr>
              <w:t>A.9 and 11.D.4 were removed prior to the meeting.</w:t>
            </w:r>
            <w:r w:rsidR="00ED1E57" w:rsidRPr="00C332B6">
              <w:rPr>
                <w:rFonts w:asciiTheme="majorHAnsi" w:hAnsiTheme="majorHAnsi" w:cstheme="majorHAnsi"/>
                <w:b/>
                <w:i/>
                <w:iCs/>
                <w:sz w:val="22"/>
                <w:szCs w:val="22"/>
              </w:rPr>
              <w:t xml:space="preserve">  No other items were removed from the Consent Calendar at the meeting.</w:t>
            </w:r>
          </w:p>
          <w:p w14:paraId="0D8F25C7" w14:textId="31BD2D2E" w:rsidR="00601DD5" w:rsidRPr="00B62D0F" w:rsidRDefault="00601DD5" w:rsidP="00206D84">
            <w:pPr>
              <w:pStyle w:val="Header"/>
              <w:tabs>
                <w:tab w:val="clear" w:pos="4320"/>
                <w:tab w:val="clear" w:pos="8640"/>
              </w:tabs>
              <w:rPr>
                <w:rFonts w:asciiTheme="majorHAnsi" w:hAnsiTheme="majorHAnsi" w:cstheme="majorHAnsi"/>
                <w:sz w:val="22"/>
                <w:szCs w:val="22"/>
              </w:rPr>
            </w:pPr>
          </w:p>
        </w:tc>
        <w:tc>
          <w:tcPr>
            <w:tcW w:w="2610" w:type="dxa"/>
          </w:tcPr>
          <w:p w14:paraId="47A8EA7B" w14:textId="77777777" w:rsidR="004B631F" w:rsidRPr="00B62D0F" w:rsidRDefault="00A32406" w:rsidP="008A5C07">
            <w:pPr>
              <w:rPr>
                <w:rFonts w:ascii="Calibri" w:hAnsi="Calibri" w:cs="Calibri"/>
                <w:sz w:val="22"/>
                <w:szCs w:val="22"/>
              </w:rPr>
            </w:pPr>
            <w:r w:rsidRPr="00B62D0F">
              <w:rPr>
                <w:rFonts w:ascii="Calibri" w:hAnsi="Calibri" w:cs="Calibri"/>
                <w:sz w:val="22"/>
                <w:szCs w:val="22"/>
              </w:rPr>
              <w:t>Chief Strategy &amp; Membership Officer</w:t>
            </w:r>
          </w:p>
          <w:p w14:paraId="36384A73" w14:textId="77777777" w:rsidR="004B631F" w:rsidRPr="00B62D0F" w:rsidRDefault="004B631F" w:rsidP="0002734C">
            <w:pPr>
              <w:numPr>
                <w:ilvl w:val="0"/>
                <w:numId w:val="5"/>
              </w:numPr>
              <w:rPr>
                <w:rFonts w:ascii="Calibri" w:hAnsi="Calibri" w:cs="Calibri"/>
                <w:sz w:val="22"/>
                <w:szCs w:val="22"/>
              </w:rPr>
            </w:pPr>
            <w:r w:rsidRPr="00B62D0F">
              <w:rPr>
                <w:rFonts w:ascii="Calibri" w:hAnsi="Calibri" w:cs="Calibri"/>
                <w:sz w:val="22"/>
                <w:szCs w:val="22"/>
              </w:rPr>
              <w:t>Association Governance</w:t>
            </w:r>
          </w:p>
          <w:p w14:paraId="288CE87C" w14:textId="77777777" w:rsidR="004B631F" w:rsidRPr="00B62D0F" w:rsidRDefault="004B631F" w:rsidP="008A5C07">
            <w:pPr>
              <w:rPr>
                <w:rFonts w:ascii="Calibri" w:hAnsi="Calibri" w:cs="Calibri"/>
                <w:sz w:val="22"/>
                <w:szCs w:val="22"/>
              </w:rPr>
            </w:pPr>
          </w:p>
        </w:tc>
      </w:tr>
      <w:tr w:rsidR="004B631F" w:rsidRPr="00B62D0F" w14:paraId="56CB9966" w14:textId="77777777" w:rsidTr="008F7426">
        <w:trPr>
          <w:cantSplit/>
          <w:trHeight w:val="449"/>
        </w:trPr>
        <w:tc>
          <w:tcPr>
            <w:tcW w:w="1620" w:type="dxa"/>
          </w:tcPr>
          <w:p w14:paraId="10A51005" w14:textId="77777777" w:rsidR="004B631F" w:rsidRPr="00B62D0F" w:rsidRDefault="004B631F" w:rsidP="00A209F7">
            <w:pPr>
              <w:jc w:val="center"/>
              <w:rPr>
                <w:rFonts w:ascii="Calibri" w:hAnsi="Calibri" w:cs="Calibri"/>
                <w:b/>
                <w:sz w:val="22"/>
                <w:szCs w:val="22"/>
              </w:rPr>
            </w:pPr>
            <w:r w:rsidRPr="00B62D0F">
              <w:rPr>
                <w:rFonts w:ascii="Calibri" w:hAnsi="Calibri" w:cs="Calibri"/>
                <w:b/>
                <w:sz w:val="22"/>
                <w:szCs w:val="22"/>
              </w:rPr>
              <w:t>2.B</w:t>
            </w:r>
          </w:p>
        </w:tc>
        <w:tc>
          <w:tcPr>
            <w:tcW w:w="6480" w:type="dxa"/>
            <w:tcBorders>
              <w:bottom w:val="single" w:sz="4" w:space="0" w:color="auto"/>
            </w:tcBorders>
          </w:tcPr>
          <w:p w14:paraId="276438BB" w14:textId="2BBAEF57" w:rsidR="004B631F" w:rsidRPr="00B62D0F" w:rsidRDefault="004B631F" w:rsidP="00A209F7">
            <w:pPr>
              <w:rPr>
                <w:rFonts w:asciiTheme="majorHAnsi" w:hAnsiTheme="majorHAnsi" w:cstheme="majorHAnsi"/>
                <w:b/>
                <w:sz w:val="22"/>
                <w:szCs w:val="22"/>
                <w:u w:val="single"/>
              </w:rPr>
            </w:pPr>
            <w:r w:rsidRPr="00B62D0F">
              <w:rPr>
                <w:rFonts w:asciiTheme="majorHAnsi" w:hAnsiTheme="majorHAnsi" w:cstheme="majorHAnsi"/>
                <w:b/>
                <w:sz w:val="22"/>
                <w:szCs w:val="22"/>
                <w:u w:val="single"/>
              </w:rPr>
              <w:t>Approval of Items on the Consent Calendar</w:t>
            </w:r>
          </w:p>
          <w:p w14:paraId="197DF77A" w14:textId="2ABB2FBB" w:rsidR="001C220A" w:rsidRPr="00B62D0F" w:rsidRDefault="004B631F" w:rsidP="00976F86">
            <w:pPr>
              <w:pStyle w:val="Header"/>
              <w:tabs>
                <w:tab w:val="clear" w:pos="4320"/>
                <w:tab w:val="clear" w:pos="8640"/>
              </w:tabs>
              <w:rPr>
                <w:rFonts w:asciiTheme="majorHAnsi" w:hAnsiTheme="majorHAnsi" w:cstheme="majorHAnsi"/>
                <w:sz w:val="22"/>
                <w:szCs w:val="22"/>
              </w:rPr>
            </w:pPr>
            <w:r w:rsidRPr="00B62D0F">
              <w:rPr>
                <w:rFonts w:asciiTheme="majorHAnsi" w:hAnsiTheme="majorHAnsi" w:cstheme="majorHAnsi"/>
                <w:sz w:val="22"/>
                <w:szCs w:val="22"/>
              </w:rPr>
              <w:t>The Board of Trustees voted to approve the Consent Calendar</w:t>
            </w:r>
            <w:r w:rsidR="00976F86" w:rsidRPr="00B62D0F">
              <w:rPr>
                <w:rFonts w:asciiTheme="majorHAnsi" w:hAnsiTheme="majorHAnsi" w:cstheme="majorHAnsi"/>
                <w:sz w:val="22"/>
                <w:szCs w:val="22"/>
              </w:rPr>
              <w:t>.</w:t>
            </w:r>
            <w:r w:rsidR="006E686A" w:rsidRPr="00B62D0F">
              <w:rPr>
                <w:rFonts w:asciiTheme="majorHAnsi" w:hAnsiTheme="majorHAnsi" w:cstheme="majorHAnsi"/>
                <w:sz w:val="22"/>
                <w:szCs w:val="22"/>
              </w:rPr>
              <w:t xml:space="preserve"> </w:t>
            </w:r>
            <w:r w:rsidR="006E48B3" w:rsidRPr="00B62D0F">
              <w:rPr>
                <w:rFonts w:asciiTheme="majorHAnsi" w:hAnsiTheme="majorHAnsi" w:cstheme="majorHAnsi"/>
                <w:sz w:val="22"/>
                <w:szCs w:val="22"/>
              </w:rPr>
              <w:t xml:space="preserve"> (There was one abstention for action item 8.C.2.)</w:t>
            </w:r>
          </w:p>
        </w:tc>
        <w:tc>
          <w:tcPr>
            <w:tcW w:w="2610" w:type="dxa"/>
          </w:tcPr>
          <w:p w14:paraId="108BCCE7" w14:textId="77777777" w:rsidR="004B631F" w:rsidRPr="00B62D0F" w:rsidRDefault="00A32406" w:rsidP="008A5C07">
            <w:pPr>
              <w:rPr>
                <w:rFonts w:ascii="Calibri" w:hAnsi="Calibri" w:cs="Calibri"/>
                <w:sz w:val="22"/>
                <w:szCs w:val="22"/>
              </w:rPr>
            </w:pPr>
            <w:r w:rsidRPr="00B62D0F">
              <w:rPr>
                <w:rFonts w:ascii="Calibri" w:hAnsi="Calibri" w:cs="Calibri"/>
                <w:sz w:val="22"/>
                <w:szCs w:val="22"/>
              </w:rPr>
              <w:t>Chief Strategy &amp; Membership Officer</w:t>
            </w:r>
          </w:p>
          <w:p w14:paraId="5E407BA1" w14:textId="77777777" w:rsidR="004B631F" w:rsidRPr="00B62D0F" w:rsidRDefault="004B631F" w:rsidP="0002734C">
            <w:pPr>
              <w:numPr>
                <w:ilvl w:val="0"/>
                <w:numId w:val="5"/>
              </w:numPr>
              <w:rPr>
                <w:rFonts w:ascii="Calibri" w:hAnsi="Calibri" w:cs="Calibri"/>
                <w:sz w:val="22"/>
                <w:szCs w:val="22"/>
              </w:rPr>
            </w:pPr>
            <w:r w:rsidRPr="00B62D0F">
              <w:rPr>
                <w:rFonts w:ascii="Calibri" w:hAnsi="Calibri" w:cs="Calibri"/>
                <w:sz w:val="22"/>
                <w:szCs w:val="22"/>
              </w:rPr>
              <w:t>Association Governance</w:t>
            </w:r>
          </w:p>
          <w:p w14:paraId="6AD3B4CA" w14:textId="77777777" w:rsidR="004B631F" w:rsidRPr="00B62D0F" w:rsidRDefault="004B631F" w:rsidP="008A5C07">
            <w:pPr>
              <w:rPr>
                <w:rFonts w:ascii="Calibri" w:hAnsi="Calibri" w:cs="Calibri"/>
                <w:sz w:val="22"/>
                <w:szCs w:val="22"/>
              </w:rPr>
            </w:pPr>
          </w:p>
        </w:tc>
      </w:tr>
      <w:tr w:rsidR="00B37D1F" w:rsidRPr="00B62D0F" w14:paraId="18D76075" w14:textId="77777777" w:rsidTr="008F7426">
        <w:trPr>
          <w:cantSplit/>
          <w:trHeight w:val="449"/>
        </w:trPr>
        <w:tc>
          <w:tcPr>
            <w:tcW w:w="1620" w:type="dxa"/>
          </w:tcPr>
          <w:p w14:paraId="7DE17E1C" w14:textId="0E3FA0A7" w:rsidR="00B37D1F" w:rsidRPr="00B62D0F" w:rsidRDefault="00B37D1F" w:rsidP="00A209F7">
            <w:pPr>
              <w:jc w:val="center"/>
              <w:rPr>
                <w:rFonts w:ascii="Calibri" w:hAnsi="Calibri" w:cs="Calibri"/>
                <w:b/>
                <w:sz w:val="22"/>
                <w:szCs w:val="22"/>
              </w:rPr>
            </w:pPr>
            <w:r w:rsidRPr="00B62D0F">
              <w:rPr>
                <w:rFonts w:ascii="Calibri" w:hAnsi="Calibri" w:cs="Calibri"/>
                <w:b/>
                <w:sz w:val="22"/>
                <w:szCs w:val="22"/>
              </w:rPr>
              <w:t>4.A</w:t>
            </w:r>
          </w:p>
        </w:tc>
        <w:tc>
          <w:tcPr>
            <w:tcW w:w="6480" w:type="dxa"/>
            <w:tcBorders>
              <w:bottom w:val="single" w:sz="4" w:space="0" w:color="auto"/>
            </w:tcBorders>
          </w:tcPr>
          <w:p w14:paraId="64B369A0" w14:textId="5BC77AE9" w:rsidR="00B37D1F" w:rsidRPr="00B62D0F" w:rsidRDefault="00B37D1F" w:rsidP="00A209F7">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of the CEO and Medical Director</w:t>
            </w:r>
          </w:p>
          <w:p w14:paraId="7ECB63FA" w14:textId="258B5BBA" w:rsidR="00B37D1F" w:rsidRPr="00B62D0F" w:rsidRDefault="00FC6C5D" w:rsidP="00A209F7">
            <w:pPr>
              <w:rPr>
                <w:rFonts w:asciiTheme="majorHAnsi" w:hAnsiTheme="majorHAnsi" w:cstheme="majorHAnsi"/>
                <w:bCs/>
                <w:sz w:val="22"/>
                <w:szCs w:val="22"/>
              </w:rPr>
            </w:pPr>
            <w:r w:rsidRPr="00B62D0F">
              <w:rPr>
                <w:rFonts w:asciiTheme="majorHAnsi" w:hAnsiTheme="majorHAnsi" w:cstheme="majorHAnsi"/>
                <w:bCs/>
                <w:sz w:val="22"/>
                <w:szCs w:val="22"/>
              </w:rPr>
              <w:t>T</w:t>
            </w:r>
            <w:r w:rsidR="00B37D1F" w:rsidRPr="00B62D0F">
              <w:rPr>
                <w:rFonts w:asciiTheme="majorHAnsi" w:hAnsiTheme="majorHAnsi" w:cstheme="majorHAnsi"/>
                <w:bCs/>
                <w:sz w:val="22"/>
                <w:szCs w:val="22"/>
              </w:rPr>
              <w:t>he Board of Trustees vote</w:t>
            </w:r>
            <w:r w:rsidRPr="00B62D0F">
              <w:rPr>
                <w:rFonts w:asciiTheme="majorHAnsi" w:hAnsiTheme="majorHAnsi" w:cstheme="majorHAnsi"/>
                <w:bCs/>
                <w:sz w:val="22"/>
                <w:szCs w:val="22"/>
              </w:rPr>
              <w:t>d</w:t>
            </w:r>
            <w:r w:rsidR="00B37D1F" w:rsidRPr="00B62D0F">
              <w:rPr>
                <w:rFonts w:asciiTheme="majorHAnsi" w:hAnsiTheme="majorHAnsi" w:cstheme="majorHAnsi"/>
                <w:bCs/>
                <w:sz w:val="22"/>
                <w:szCs w:val="22"/>
              </w:rPr>
              <w:t xml:space="preserve"> to approve San Francisco</w:t>
            </w:r>
            <w:r w:rsidR="00F214C2" w:rsidRPr="00B62D0F">
              <w:rPr>
                <w:rFonts w:asciiTheme="majorHAnsi" w:hAnsiTheme="majorHAnsi" w:cstheme="majorHAnsi"/>
                <w:bCs/>
                <w:sz w:val="22"/>
                <w:szCs w:val="22"/>
              </w:rPr>
              <w:t>, CA</w:t>
            </w:r>
            <w:r w:rsidR="00B37D1F" w:rsidRPr="00B62D0F">
              <w:rPr>
                <w:rFonts w:asciiTheme="majorHAnsi" w:hAnsiTheme="majorHAnsi" w:cstheme="majorHAnsi"/>
                <w:bCs/>
                <w:sz w:val="22"/>
                <w:szCs w:val="22"/>
              </w:rPr>
              <w:t xml:space="preserve"> as </w:t>
            </w:r>
            <w:r w:rsidR="0044572E" w:rsidRPr="00B62D0F">
              <w:rPr>
                <w:rFonts w:asciiTheme="majorHAnsi" w:hAnsiTheme="majorHAnsi" w:cstheme="majorHAnsi"/>
                <w:bCs/>
                <w:sz w:val="22"/>
                <w:szCs w:val="22"/>
              </w:rPr>
              <w:t>the</w:t>
            </w:r>
            <w:r w:rsidR="00B37D1F" w:rsidRPr="00B62D0F">
              <w:rPr>
                <w:rFonts w:asciiTheme="majorHAnsi" w:hAnsiTheme="majorHAnsi" w:cstheme="majorHAnsi"/>
                <w:bCs/>
                <w:sz w:val="22"/>
                <w:szCs w:val="22"/>
              </w:rPr>
              <w:t xml:space="preserve"> location for the Annual Meeting in 2032 and 2035</w:t>
            </w:r>
            <w:r w:rsidRPr="00B62D0F">
              <w:rPr>
                <w:rFonts w:asciiTheme="majorHAnsi" w:hAnsiTheme="majorHAnsi" w:cstheme="majorHAnsi"/>
                <w:bCs/>
                <w:sz w:val="22"/>
                <w:szCs w:val="22"/>
              </w:rPr>
              <w:t>.</w:t>
            </w:r>
          </w:p>
          <w:p w14:paraId="4EAFEA70" w14:textId="7E1ECDD5" w:rsidR="00B37D1F" w:rsidRPr="00B62D0F" w:rsidRDefault="00B37D1F" w:rsidP="00A209F7">
            <w:pPr>
              <w:rPr>
                <w:rFonts w:asciiTheme="majorHAnsi" w:hAnsiTheme="majorHAnsi" w:cstheme="majorHAnsi"/>
                <w:bCs/>
                <w:sz w:val="22"/>
                <w:szCs w:val="22"/>
              </w:rPr>
            </w:pPr>
          </w:p>
        </w:tc>
        <w:tc>
          <w:tcPr>
            <w:tcW w:w="2610" w:type="dxa"/>
          </w:tcPr>
          <w:p w14:paraId="32B5DCA1" w14:textId="77777777" w:rsidR="00B37D1F" w:rsidRPr="00B62D0F" w:rsidRDefault="00B37D1F" w:rsidP="008A5C07">
            <w:pPr>
              <w:rPr>
                <w:rFonts w:ascii="Calibri" w:hAnsi="Calibri" w:cs="Calibri"/>
                <w:sz w:val="22"/>
                <w:szCs w:val="22"/>
              </w:rPr>
            </w:pPr>
            <w:r w:rsidRPr="00B62D0F">
              <w:rPr>
                <w:rFonts w:ascii="Calibri" w:hAnsi="Calibri" w:cs="Calibri"/>
                <w:sz w:val="22"/>
                <w:szCs w:val="22"/>
              </w:rPr>
              <w:t>Chief Financial Officer</w:t>
            </w:r>
          </w:p>
          <w:p w14:paraId="4DC1A4AD" w14:textId="66005218" w:rsidR="00B37D1F" w:rsidRPr="00B62D0F" w:rsidRDefault="00B37D1F" w:rsidP="00B37D1F">
            <w:pPr>
              <w:pStyle w:val="ListParagraph"/>
              <w:numPr>
                <w:ilvl w:val="0"/>
                <w:numId w:val="5"/>
              </w:numPr>
              <w:rPr>
                <w:rFonts w:cs="Calibri"/>
              </w:rPr>
            </w:pPr>
            <w:r w:rsidRPr="00B62D0F">
              <w:rPr>
                <w:rFonts w:cs="Calibri"/>
              </w:rPr>
              <w:t>Meetings and Conventions</w:t>
            </w:r>
          </w:p>
        </w:tc>
      </w:tr>
      <w:tr w:rsidR="00CD1469" w:rsidRPr="00B62D0F" w14:paraId="75B0BDB0" w14:textId="77777777" w:rsidTr="008F7426">
        <w:trPr>
          <w:cantSplit/>
          <w:trHeight w:val="719"/>
        </w:trPr>
        <w:tc>
          <w:tcPr>
            <w:tcW w:w="1620" w:type="dxa"/>
          </w:tcPr>
          <w:p w14:paraId="7301A871" w14:textId="77777777" w:rsidR="00CD1469" w:rsidRPr="00B62D0F" w:rsidRDefault="00CD1469" w:rsidP="00A209F7">
            <w:pPr>
              <w:jc w:val="center"/>
              <w:rPr>
                <w:rFonts w:ascii="Calibri" w:hAnsi="Calibri" w:cs="Calibri"/>
                <w:b/>
                <w:sz w:val="22"/>
                <w:szCs w:val="22"/>
              </w:rPr>
            </w:pPr>
            <w:r w:rsidRPr="00B62D0F">
              <w:rPr>
                <w:rFonts w:ascii="Calibri" w:hAnsi="Calibri" w:cs="Calibri"/>
                <w:b/>
                <w:sz w:val="22"/>
                <w:szCs w:val="22"/>
              </w:rPr>
              <w:t>5.A</w:t>
            </w:r>
          </w:p>
        </w:tc>
        <w:tc>
          <w:tcPr>
            <w:tcW w:w="6480" w:type="dxa"/>
            <w:tcBorders>
              <w:bottom w:val="single" w:sz="4" w:space="0" w:color="auto"/>
            </w:tcBorders>
            <w:shd w:val="clear" w:color="auto" w:fill="auto"/>
          </w:tcPr>
          <w:p w14:paraId="21A7F47C" w14:textId="77777777" w:rsidR="00CD1469" w:rsidRPr="00B62D0F" w:rsidRDefault="00B26564" w:rsidP="00A209F7">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of the Secretary</w:t>
            </w:r>
          </w:p>
          <w:p w14:paraId="70B81425" w14:textId="10E1863A" w:rsidR="00EB17D4" w:rsidRPr="00B62D0F" w:rsidRDefault="003727FA" w:rsidP="00466C1E">
            <w:pPr>
              <w:rPr>
                <w:rFonts w:asciiTheme="majorHAnsi" w:hAnsiTheme="majorHAnsi" w:cstheme="majorHAnsi"/>
                <w:sz w:val="22"/>
                <w:szCs w:val="22"/>
              </w:rPr>
            </w:pPr>
            <w:r w:rsidRPr="00B62D0F">
              <w:rPr>
                <w:rFonts w:asciiTheme="majorHAnsi" w:hAnsiTheme="majorHAnsi" w:cstheme="majorHAnsi"/>
                <w:sz w:val="22"/>
                <w:szCs w:val="22"/>
              </w:rPr>
              <w:t xml:space="preserve">The Board of Trustees voted to approve the minutes of its </w:t>
            </w:r>
            <w:r w:rsidR="00976F86" w:rsidRPr="00B62D0F">
              <w:rPr>
                <w:rFonts w:asciiTheme="majorHAnsi" w:hAnsiTheme="majorHAnsi" w:cstheme="majorHAnsi"/>
                <w:sz w:val="22"/>
                <w:szCs w:val="22"/>
              </w:rPr>
              <w:t>October 6</w:t>
            </w:r>
            <w:r w:rsidR="00241199" w:rsidRPr="00B62D0F">
              <w:rPr>
                <w:rFonts w:asciiTheme="majorHAnsi" w:hAnsiTheme="majorHAnsi" w:cstheme="majorHAnsi"/>
                <w:sz w:val="22"/>
                <w:szCs w:val="22"/>
              </w:rPr>
              <w:t>, 2019</w:t>
            </w:r>
            <w:r w:rsidRPr="00B62D0F">
              <w:rPr>
                <w:rFonts w:asciiTheme="majorHAnsi" w:hAnsiTheme="majorHAnsi" w:cstheme="majorHAnsi"/>
                <w:sz w:val="22"/>
                <w:szCs w:val="22"/>
              </w:rPr>
              <w:t xml:space="preserve"> meeting</w:t>
            </w:r>
            <w:r w:rsidR="00466C1E" w:rsidRPr="00B62D0F">
              <w:rPr>
                <w:rFonts w:asciiTheme="majorHAnsi" w:hAnsiTheme="majorHAnsi" w:cstheme="majorHAnsi"/>
                <w:sz w:val="22"/>
                <w:szCs w:val="22"/>
              </w:rPr>
              <w:t>.</w:t>
            </w:r>
          </w:p>
        </w:tc>
        <w:tc>
          <w:tcPr>
            <w:tcW w:w="2610" w:type="dxa"/>
          </w:tcPr>
          <w:p w14:paraId="60E9D184" w14:textId="77777777" w:rsidR="00CD1469" w:rsidRPr="00B62D0F" w:rsidRDefault="00A32406" w:rsidP="00A209F7">
            <w:pPr>
              <w:rPr>
                <w:rFonts w:ascii="Calibri" w:hAnsi="Calibri" w:cs="Calibri"/>
                <w:sz w:val="22"/>
                <w:szCs w:val="22"/>
              </w:rPr>
            </w:pPr>
            <w:r w:rsidRPr="00B62D0F">
              <w:rPr>
                <w:rFonts w:ascii="Calibri" w:hAnsi="Calibri" w:cs="Calibri"/>
                <w:sz w:val="22"/>
                <w:szCs w:val="22"/>
              </w:rPr>
              <w:t>Chief Strategy &amp; Membership Officer</w:t>
            </w:r>
          </w:p>
          <w:p w14:paraId="05179B62" w14:textId="77777777" w:rsidR="00CD1469" w:rsidRPr="00B62D0F" w:rsidRDefault="00CD1469" w:rsidP="0002734C">
            <w:pPr>
              <w:numPr>
                <w:ilvl w:val="0"/>
                <w:numId w:val="4"/>
              </w:numPr>
              <w:rPr>
                <w:rFonts w:ascii="Calibri" w:hAnsi="Calibri" w:cs="Calibri"/>
                <w:sz w:val="22"/>
                <w:szCs w:val="22"/>
              </w:rPr>
            </w:pPr>
            <w:r w:rsidRPr="00B62D0F">
              <w:rPr>
                <w:rFonts w:ascii="Calibri" w:hAnsi="Calibri" w:cs="Calibri"/>
                <w:sz w:val="22"/>
                <w:szCs w:val="22"/>
              </w:rPr>
              <w:t>Association Governance</w:t>
            </w:r>
          </w:p>
        </w:tc>
      </w:tr>
      <w:tr w:rsidR="0002285F" w:rsidRPr="00B62D0F" w14:paraId="69982A15" w14:textId="77777777" w:rsidTr="008F7426">
        <w:trPr>
          <w:cantSplit/>
          <w:trHeight w:val="665"/>
        </w:trPr>
        <w:tc>
          <w:tcPr>
            <w:tcW w:w="1620" w:type="dxa"/>
            <w:tcBorders>
              <w:top w:val="single" w:sz="4" w:space="0" w:color="auto"/>
              <w:left w:val="single" w:sz="4" w:space="0" w:color="auto"/>
              <w:bottom w:val="single" w:sz="4" w:space="0" w:color="auto"/>
              <w:right w:val="single" w:sz="4" w:space="0" w:color="auto"/>
            </w:tcBorders>
          </w:tcPr>
          <w:p w14:paraId="3DF9BFA3" w14:textId="77777777" w:rsidR="0002285F" w:rsidRPr="00B62D0F" w:rsidRDefault="0002285F" w:rsidP="00A209F7">
            <w:pPr>
              <w:jc w:val="center"/>
              <w:rPr>
                <w:rFonts w:ascii="Calibri" w:hAnsi="Calibri" w:cs="Calibri"/>
                <w:b/>
                <w:sz w:val="22"/>
                <w:szCs w:val="22"/>
              </w:rPr>
            </w:pPr>
            <w:r w:rsidRPr="00B62D0F">
              <w:rPr>
                <w:rFonts w:ascii="Calibri" w:hAnsi="Calibri" w:cs="Calibri"/>
                <w:b/>
                <w:sz w:val="22"/>
                <w:szCs w:val="22"/>
              </w:rPr>
              <w:t>6.B</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3139B6B8" w14:textId="77777777" w:rsidR="0002285F" w:rsidRPr="00B62D0F" w:rsidRDefault="00F371E5" w:rsidP="00A209F7">
            <w:pPr>
              <w:rPr>
                <w:rFonts w:asciiTheme="majorHAnsi" w:hAnsiTheme="majorHAnsi" w:cstheme="majorHAnsi"/>
                <w:b/>
                <w:sz w:val="22"/>
                <w:szCs w:val="22"/>
                <w:u w:val="single"/>
              </w:rPr>
            </w:pPr>
            <w:r w:rsidRPr="00B62D0F">
              <w:rPr>
                <w:rFonts w:asciiTheme="majorHAnsi" w:hAnsiTheme="majorHAnsi" w:cstheme="majorHAnsi"/>
                <w:b/>
                <w:sz w:val="22"/>
                <w:szCs w:val="22"/>
                <w:u w:val="single"/>
              </w:rPr>
              <w:t>Board Contingency Fund</w:t>
            </w:r>
          </w:p>
          <w:p w14:paraId="01954F64" w14:textId="77777777" w:rsidR="0002285F" w:rsidRPr="00B62D0F" w:rsidRDefault="0002285F" w:rsidP="001C582E">
            <w:pPr>
              <w:pStyle w:val="Header"/>
              <w:tabs>
                <w:tab w:val="clear" w:pos="4320"/>
                <w:tab w:val="clear" w:pos="8640"/>
              </w:tabs>
              <w:rPr>
                <w:rFonts w:asciiTheme="majorHAnsi" w:hAnsiTheme="majorHAnsi" w:cstheme="majorHAnsi"/>
                <w:b/>
                <w:sz w:val="22"/>
                <w:szCs w:val="22"/>
              </w:rPr>
            </w:pPr>
            <w:r w:rsidRPr="00B62D0F">
              <w:rPr>
                <w:rFonts w:asciiTheme="majorHAnsi" w:hAnsiTheme="majorHAnsi" w:cstheme="majorHAnsi"/>
                <w:sz w:val="22"/>
                <w:szCs w:val="22"/>
              </w:rPr>
              <w:t xml:space="preserve">The Board of Trustees voted to accept the report of the status of the Board Contingency Fund. </w:t>
            </w:r>
            <w:r w:rsidRPr="00B62D0F">
              <w:rPr>
                <w:rFonts w:asciiTheme="majorHAnsi" w:hAnsiTheme="majorHAnsi" w:cstheme="majorHAnsi"/>
                <w:b/>
                <w:sz w:val="22"/>
                <w:szCs w:val="22"/>
              </w:rPr>
              <w:t>[cc]</w:t>
            </w:r>
            <w:r w:rsidRPr="00B62D0F">
              <w:rPr>
                <w:rFonts w:asciiTheme="majorHAnsi" w:hAnsiTheme="majorHAnsi" w:cstheme="majorHAnsi"/>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58137024" w14:textId="77777777" w:rsidR="0002285F" w:rsidRPr="00B62D0F" w:rsidRDefault="0002285F" w:rsidP="00A209F7">
            <w:pPr>
              <w:rPr>
                <w:rFonts w:ascii="Calibri" w:hAnsi="Calibri" w:cs="Calibri"/>
                <w:sz w:val="22"/>
                <w:szCs w:val="22"/>
              </w:rPr>
            </w:pPr>
            <w:r w:rsidRPr="00B62D0F">
              <w:rPr>
                <w:rFonts w:ascii="Calibri" w:hAnsi="Calibri" w:cs="Calibri"/>
                <w:sz w:val="22"/>
                <w:szCs w:val="22"/>
              </w:rPr>
              <w:t>Chief Financial Officer</w:t>
            </w:r>
          </w:p>
          <w:p w14:paraId="7CC1F37C" w14:textId="77777777" w:rsidR="0002285F" w:rsidRPr="00B62D0F" w:rsidRDefault="0002285F" w:rsidP="007A7734">
            <w:pPr>
              <w:numPr>
                <w:ilvl w:val="0"/>
                <w:numId w:val="1"/>
              </w:numPr>
              <w:rPr>
                <w:rFonts w:ascii="Calibri" w:hAnsi="Calibri" w:cs="Calibri"/>
                <w:sz w:val="22"/>
                <w:szCs w:val="22"/>
              </w:rPr>
            </w:pPr>
            <w:r w:rsidRPr="00B62D0F">
              <w:rPr>
                <w:rFonts w:ascii="Calibri" w:hAnsi="Calibri" w:cs="Calibri"/>
                <w:sz w:val="22"/>
                <w:szCs w:val="22"/>
              </w:rPr>
              <w:t>Finance &amp; Business Operations</w:t>
            </w:r>
          </w:p>
          <w:p w14:paraId="37A6E29E" w14:textId="77777777" w:rsidR="003408D1" w:rsidRPr="00B62D0F" w:rsidRDefault="003408D1" w:rsidP="0086622F">
            <w:pPr>
              <w:rPr>
                <w:rFonts w:ascii="Calibri" w:hAnsi="Calibri" w:cs="Calibri"/>
                <w:sz w:val="22"/>
                <w:szCs w:val="22"/>
              </w:rPr>
            </w:pPr>
          </w:p>
          <w:p w14:paraId="1850A9EF" w14:textId="77777777" w:rsidR="0002285F" w:rsidRPr="00B62D0F" w:rsidRDefault="00A32406" w:rsidP="0086622F">
            <w:pPr>
              <w:rPr>
                <w:rFonts w:ascii="Calibri" w:hAnsi="Calibri" w:cs="Calibri"/>
                <w:sz w:val="22"/>
                <w:szCs w:val="22"/>
              </w:rPr>
            </w:pPr>
            <w:r w:rsidRPr="00B62D0F">
              <w:rPr>
                <w:rFonts w:ascii="Calibri" w:hAnsi="Calibri" w:cs="Calibri"/>
                <w:sz w:val="22"/>
                <w:szCs w:val="22"/>
              </w:rPr>
              <w:t>Chief Strategy &amp; Membership Officer</w:t>
            </w:r>
          </w:p>
          <w:p w14:paraId="6993E3D4" w14:textId="77777777" w:rsidR="0002285F" w:rsidRPr="00B62D0F" w:rsidRDefault="0002285F" w:rsidP="0002734C">
            <w:pPr>
              <w:numPr>
                <w:ilvl w:val="0"/>
                <w:numId w:val="5"/>
              </w:numPr>
              <w:rPr>
                <w:rFonts w:ascii="Calibri" w:hAnsi="Calibri" w:cs="Calibri"/>
                <w:sz w:val="22"/>
                <w:szCs w:val="22"/>
              </w:rPr>
            </w:pPr>
            <w:r w:rsidRPr="00B62D0F">
              <w:rPr>
                <w:rFonts w:ascii="Calibri" w:hAnsi="Calibri" w:cs="Calibri"/>
                <w:sz w:val="22"/>
                <w:szCs w:val="22"/>
              </w:rPr>
              <w:t>Association Governance</w:t>
            </w:r>
          </w:p>
        </w:tc>
      </w:tr>
      <w:tr w:rsidR="0002285F" w:rsidRPr="00B62D0F" w14:paraId="6BC470C3"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0D936151" w14:textId="77777777" w:rsidR="0002285F" w:rsidRPr="00B62D0F" w:rsidRDefault="0002285F" w:rsidP="00A209F7">
            <w:pPr>
              <w:jc w:val="center"/>
              <w:rPr>
                <w:rFonts w:ascii="Calibri" w:hAnsi="Calibri" w:cs="Calibri"/>
                <w:b/>
                <w:sz w:val="22"/>
                <w:szCs w:val="22"/>
              </w:rPr>
            </w:pPr>
            <w:r w:rsidRPr="00B62D0F">
              <w:rPr>
                <w:rFonts w:ascii="Calibri" w:hAnsi="Calibri" w:cs="Calibri"/>
                <w:b/>
                <w:sz w:val="22"/>
                <w:szCs w:val="22"/>
              </w:rPr>
              <w:t>6.C</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6A09134D" w14:textId="77777777" w:rsidR="0002285F" w:rsidRPr="00B62D0F" w:rsidRDefault="0002285F" w:rsidP="00A209F7">
            <w:pPr>
              <w:rPr>
                <w:rFonts w:asciiTheme="majorHAnsi" w:hAnsiTheme="majorHAnsi" w:cstheme="majorHAnsi"/>
                <w:b/>
                <w:sz w:val="22"/>
                <w:szCs w:val="22"/>
                <w:u w:val="single"/>
              </w:rPr>
            </w:pPr>
            <w:r w:rsidRPr="00B62D0F">
              <w:rPr>
                <w:rFonts w:asciiTheme="majorHAnsi" w:hAnsiTheme="majorHAnsi" w:cstheme="majorHAnsi"/>
                <w:b/>
                <w:sz w:val="22"/>
                <w:szCs w:val="22"/>
                <w:u w:val="single"/>
              </w:rPr>
              <w:t>Presidential New Initiative Fund</w:t>
            </w:r>
          </w:p>
          <w:p w14:paraId="34CC691F" w14:textId="7B0E5F75" w:rsidR="0002285F" w:rsidRPr="00B62D0F" w:rsidRDefault="0002285F" w:rsidP="001C582E">
            <w:pPr>
              <w:pStyle w:val="Header"/>
              <w:tabs>
                <w:tab w:val="clear" w:pos="4320"/>
                <w:tab w:val="clear" w:pos="8640"/>
              </w:tabs>
              <w:rPr>
                <w:rFonts w:asciiTheme="majorHAnsi" w:hAnsiTheme="majorHAnsi" w:cstheme="majorHAnsi"/>
                <w:sz w:val="22"/>
                <w:szCs w:val="22"/>
              </w:rPr>
            </w:pPr>
            <w:r w:rsidRPr="00B62D0F">
              <w:rPr>
                <w:rFonts w:asciiTheme="majorHAnsi" w:hAnsiTheme="majorHAnsi" w:cstheme="majorHAnsi"/>
                <w:sz w:val="22"/>
                <w:szCs w:val="22"/>
              </w:rPr>
              <w:t>The Board of Trustees voted to accept the report of the status of the President’s New Initiative Funds for</w:t>
            </w:r>
            <w:r w:rsidR="005661D2" w:rsidRPr="00B62D0F">
              <w:rPr>
                <w:rFonts w:asciiTheme="majorHAnsi" w:hAnsiTheme="majorHAnsi" w:cstheme="majorHAnsi"/>
                <w:sz w:val="22"/>
                <w:szCs w:val="22"/>
              </w:rPr>
              <w:t xml:space="preserve"> Dr. Stewart</w:t>
            </w:r>
            <w:r w:rsidR="003C4678" w:rsidRPr="00B62D0F">
              <w:rPr>
                <w:rFonts w:asciiTheme="majorHAnsi" w:hAnsiTheme="majorHAnsi" w:cstheme="majorHAnsi"/>
                <w:sz w:val="22"/>
                <w:szCs w:val="22"/>
              </w:rPr>
              <w:t>, Dr. Schwartz</w:t>
            </w:r>
            <w:r w:rsidR="00EF17C3" w:rsidRPr="00B62D0F">
              <w:rPr>
                <w:rFonts w:asciiTheme="majorHAnsi" w:hAnsiTheme="majorHAnsi" w:cstheme="majorHAnsi"/>
                <w:sz w:val="22"/>
                <w:szCs w:val="22"/>
              </w:rPr>
              <w:t>, and Dr. Geller</w:t>
            </w:r>
            <w:r w:rsidRPr="00B62D0F">
              <w:rPr>
                <w:rFonts w:asciiTheme="majorHAnsi" w:hAnsiTheme="majorHAnsi" w:cstheme="majorHAnsi"/>
                <w:bCs/>
                <w:sz w:val="22"/>
                <w:szCs w:val="22"/>
              </w:rPr>
              <w:t>.</w:t>
            </w:r>
            <w:r w:rsidRPr="00B62D0F">
              <w:rPr>
                <w:rFonts w:asciiTheme="majorHAnsi" w:hAnsiTheme="majorHAnsi" w:cstheme="majorHAnsi"/>
                <w:b/>
                <w:sz w:val="22"/>
                <w:szCs w:val="22"/>
              </w:rPr>
              <w:t xml:space="preserve">  [cc]</w:t>
            </w:r>
            <w:r w:rsidRPr="00B62D0F">
              <w:rPr>
                <w:rFonts w:asciiTheme="majorHAnsi" w:hAnsiTheme="majorHAnsi" w:cstheme="majorHAnsi"/>
                <w:sz w:val="22"/>
                <w:szCs w:val="22"/>
              </w:rPr>
              <w:t xml:space="preserve"> </w:t>
            </w:r>
          </w:p>
          <w:p w14:paraId="20E99591" w14:textId="77777777" w:rsidR="0002285F" w:rsidRPr="00B62D0F" w:rsidRDefault="0002285F" w:rsidP="001C582E">
            <w:pPr>
              <w:pStyle w:val="Header"/>
              <w:tabs>
                <w:tab w:val="clear" w:pos="4320"/>
                <w:tab w:val="clear" w:pos="8640"/>
              </w:tabs>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C1BA435" w14:textId="77777777" w:rsidR="0002285F" w:rsidRPr="00B62D0F" w:rsidRDefault="0002285F" w:rsidP="008A5C07">
            <w:pPr>
              <w:rPr>
                <w:rFonts w:ascii="Calibri" w:hAnsi="Calibri" w:cs="Calibri"/>
                <w:sz w:val="22"/>
                <w:szCs w:val="22"/>
              </w:rPr>
            </w:pPr>
            <w:r w:rsidRPr="00B62D0F">
              <w:rPr>
                <w:rFonts w:ascii="Calibri" w:hAnsi="Calibri" w:cs="Calibri"/>
                <w:sz w:val="22"/>
                <w:szCs w:val="22"/>
              </w:rPr>
              <w:t>Chief Financial Officer</w:t>
            </w:r>
          </w:p>
          <w:p w14:paraId="0B775881" w14:textId="77777777" w:rsidR="0002285F" w:rsidRPr="00B62D0F" w:rsidRDefault="0002285F" w:rsidP="0086622F">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7C8AF8C5" w14:textId="77777777" w:rsidR="003408D1" w:rsidRPr="00B62D0F" w:rsidRDefault="003408D1" w:rsidP="0086622F">
            <w:pPr>
              <w:rPr>
                <w:rFonts w:ascii="Calibri" w:hAnsi="Calibri" w:cs="Calibri"/>
                <w:sz w:val="22"/>
                <w:szCs w:val="22"/>
              </w:rPr>
            </w:pPr>
          </w:p>
          <w:p w14:paraId="7A768856" w14:textId="77777777" w:rsidR="0002285F" w:rsidRPr="00B62D0F" w:rsidRDefault="00A32406" w:rsidP="0086622F">
            <w:pPr>
              <w:rPr>
                <w:rFonts w:ascii="Calibri" w:hAnsi="Calibri" w:cs="Calibri"/>
                <w:sz w:val="22"/>
                <w:szCs w:val="22"/>
              </w:rPr>
            </w:pPr>
            <w:r w:rsidRPr="00B62D0F">
              <w:rPr>
                <w:rFonts w:ascii="Calibri" w:hAnsi="Calibri" w:cs="Calibri"/>
                <w:sz w:val="22"/>
                <w:szCs w:val="22"/>
              </w:rPr>
              <w:t>Chief Strategy &amp; Membership Officer</w:t>
            </w:r>
          </w:p>
          <w:p w14:paraId="3059454D" w14:textId="77777777" w:rsidR="0002285F" w:rsidRPr="00B62D0F" w:rsidRDefault="0002285F" w:rsidP="0002734C">
            <w:pPr>
              <w:numPr>
                <w:ilvl w:val="0"/>
                <w:numId w:val="5"/>
              </w:numPr>
              <w:rPr>
                <w:rFonts w:ascii="Calibri" w:hAnsi="Calibri" w:cs="Calibri"/>
                <w:sz w:val="22"/>
                <w:szCs w:val="22"/>
              </w:rPr>
            </w:pPr>
            <w:r w:rsidRPr="00B62D0F">
              <w:rPr>
                <w:rFonts w:ascii="Calibri" w:hAnsi="Calibri" w:cs="Calibri"/>
                <w:sz w:val="22"/>
                <w:szCs w:val="22"/>
              </w:rPr>
              <w:t>Association Governance</w:t>
            </w:r>
          </w:p>
        </w:tc>
      </w:tr>
      <w:tr w:rsidR="0002285F" w:rsidRPr="00B62D0F" w14:paraId="63C64261"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6A26E837" w14:textId="77777777" w:rsidR="0002285F" w:rsidRPr="00B62D0F" w:rsidRDefault="0002285F" w:rsidP="00E27C33">
            <w:pPr>
              <w:jc w:val="center"/>
              <w:rPr>
                <w:rFonts w:ascii="Calibri" w:hAnsi="Calibri" w:cs="Calibri"/>
                <w:b/>
                <w:sz w:val="22"/>
                <w:szCs w:val="22"/>
              </w:rPr>
            </w:pPr>
            <w:r w:rsidRPr="00B62D0F">
              <w:rPr>
                <w:rFonts w:ascii="Calibri" w:hAnsi="Calibri" w:cs="Calibri"/>
                <w:b/>
                <w:sz w:val="22"/>
                <w:szCs w:val="22"/>
              </w:rPr>
              <w:lastRenderedPageBreak/>
              <w:t>6.D</w:t>
            </w:r>
          </w:p>
        </w:tc>
        <w:tc>
          <w:tcPr>
            <w:tcW w:w="6480" w:type="dxa"/>
            <w:tcBorders>
              <w:top w:val="single" w:sz="4" w:space="0" w:color="auto"/>
              <w:left w:val="single" w:sz="4" w:space="0" w:color="auto"/>
              <w:bottom w:val="single" w:sz="4" w:space="0" w:color="auto"/>
              <w:right w:val="single" w:sz="4" w:space="0" w:color="auto"/>
            </w:tcBorders>
            <w:shd w:val="clear" w:color="auto" w:fill="FFFFFF"/>
          </w:tcPr>
          <w:p w14:paraId="71A77E16" w14:textId="77777777" w:rsidR="0002285F" w:rsidRPr="00B62D0F" w:rsidRDefault="0002285F" w:rsidP="00E27C33">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Assembly </w:t>
            </w:r>
            <w:r w:rsidR="007B0B2A" w:rsidRPr="00B62D0F">
              <w:rPr>
                <w:rFonts w:asciiTheme="majorHAnsi" w:hAnsiTheme="majorHAnsi" w:cstheme="majorHAnsi"/>
                <w:b/>
                <w:sz w:val="22"/>
                <w:szCs w:val="22"/>
                <w:u w:val="single"/>
              </w:rPr>
              <w:t>Executive Committee Contingency</w:t>
            </w:r>
            <w:r w:rsidRPr="00B62D0F">
              <w:rPr>
                <w:rFonts w:asciiTheme="majorHAnsi" w:hAnsiTheme="majorHAnsi" w:cstheme="majorHAnsi"/>
                <w:b/>
                <w:sz w:val="22"/>
                <w:szCs w:val="22"/>
                <w:u w:val="single"/>
              </w:rPr>
              <w:t xml:space="preserve"> Fund</w:t>
            </w:r>
          </w:p>
          <w:p w14:paraId="42C9EEBC" w14:textId="77777777" w:rsidR="0002285F" w:rsidRPr="00B62D0F" w:rsidRDefault="0002285F" w:rsidP="00361BC5">
            <w:pPr>
              <w:pStyle w:val="Header"/>
              <w:tabs>
                <w:tab w:val="clear" w:pos="4320"/>
                <w:tab w:val="clear" w:pos="8640"/>
              </w:tabs>
              <w:rPr>
                <w:rFonts w:asciiTheme="majorHAnsi" w:hAnsiTheme="majorHAnsi" w:cstheme="majorHAnsi"/>
                <w:sz w:val="22"/>
                <w:szCs w:val="22"/>
              </w:rPr>
            </w:pPr>
            <w:r w:rsidRPr="00B62D0F">
              <w:rPr>
                <w:rFonts w:asciiTheme="majorHAnsi" w:hAnsiTheme="majorHAnsi" w:cstheme="majorHAnsi"/>
                <w:sz w:val="22"/>
                <w:szCs w:val="22"/>
              </w:rPr>
              <w:t>The Board of Trustees voted to accept the status report of the Assembly</w:t>
            </w:r>
            <w:r w:rsidR="00361BC5" w:rsidRPr="00B62D0F">
              <w:rPr>
                <w:rFonts w:asciiTheme="majorHAnsi" w:hAnsiTheme="majorHAnsi" w:cstheme="majorHAnsi"/>
                <w:sz w:val="22"/>
                <w:szCs w:val="22"/>
              </w:rPr>
              <w:t xml:space="preserve"> </w:t>
            </w:r>
            <w:r w:rsidR="007B0B2A" w:rsidRPr="00B62D0F">
              <w:rPr>
                <w:rFonts w:asciiTheme="majorHAnsi" w:hAnsiTheme="majorHAnsi" w:cstheme="majorHAnsi"/>
                <w:sz w:val="22"/>
                <w:szCs w:val="22"/>
              </w:rPr>
              <w:t>Executive Committee Contingency</w:t>
            </w:r>
            <w:r w:rsidRPr="00B62D0F">
              <w:rPr>
                <w:rFonts w:asciiTheme="majorHAnsi" w:hAnsiTheme="majorHAnsi" w:cstheme="majorHAnsi"/>
                <w:sz w:val="22"/>
                <w:szCs w:val="22"/>
              </w:rPr>
              <w:t xml:space="preserve"> Fund. </w:t>
            </w:r>
            <w:r w:rsidR="006225F3" w:rsidRPr="00B62D0F">
              <w:rPr>
                <w:rFonts w:asciiTheme="majorHAnsi" w:hAnsiTheme="majorHAnsi" w:cstheme="majorHAnsi"/>
                <w:b/>
                <w:sz w:val="22"/>
                <w:szCs w:val="22"/>
              </w:rPr>
              <w:t>[cc]</w:t>
            </w:r>
          </w:p>
        </w:tc>
        <w:tc>
          <w:tcPr>
            <w:tcW w:w="2610" w:type="dxa"/>
            <w:tcBorders>
              <w:top w:val="single" w:sz="4" w:space="0" w:color="auto"/>
              <w:left w:val="single" w:sz="4" w:space="0" w:color="auto"/>
              <w:bottom w:val="single" w:sz="4" w:space="0" w:color="auto"/>
              <w:right w:val="single" w:sz="4" w:space="0" w:color="auto"/>
            </w:tcBorders>
          </w:tcPr>
          <w:p w14:paraId="57D87C5C" w14:textId="77777777" w:rsidR="0002285F" w:rsidRPr="00B62D0F" w:rsidRDefault="0002285F" w:rsidP="00785345">
            <w:pPr>
              <w:rPr>
                <w:rFonts w:ascii="Calibri" w:hAnsi="Calibri" w:cs="Calibri"/>
                <w:sz w:val="22"/>
                <w:szCs w:val="22"/>
              </w:rPr>
            </w:pPr>
            <w:r w:rsidRPr="00B62D0F">
              <w:rPr>
                <w:rFonts w:ascii="Calibri" w:hAnsi="Calibri" w:cs="Calibri"/>
                <w:sz w:val="22"/>
                <w:szCs w:val="22"/>
              </w:rPr>
              <w:t>Chief Financial Officer</w:t>
            </w:r>
          </w:p>
          <w:p w14:paraId="2727BC00" w14:textId="77777777" w:rsidR="0002285F" w:rsidRPr="00B62D0F" w:rsidRDefault="0002285F" w:rsidP="007A7734">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3A641907" w14:textId="77777777" w:rsidR="0002285F" w:rsidRPr="00B62D0F" w:rsidRDefault="00A32406" w:rsidP="0086622F">
            <w:pPr>
              <w:rPr>
                <w:rFonts w:ascii="Calibri" w:hAnsi="Calibri" w:cs="Calibri"/>
                <w:sz w:val="22"/>
                <w:szCs w:val="22"/>
              </w:rPr>
            </w:pPr>
            <w:r w:rsidRPr="00B62D0F">
              <w:rPr>
                <w:rFonts w:ascii="Calibri" w:hAnsi="Calibri" w:cs="Calibri"/>
                <w:sz w:val="22"/>
                <w:szCs w:val="22"/>
              </w:rPr>
              <w:t>Chief Strategy &amp; Membership Officer</w:t>
            </w:r>
          </w:p>
          <w:p w14:paraId="2D20F0E5" w14:textId="77777777" w:rsidR="0002285F" w:rsidRPr="00B62D0F" w:rsidRDefault="0002285F" w:rsidP="0002734C">
            <w:pPr>
              <w:numPr>
                <w:ilvl w:val="0"/>
                <w:numId w:val="5"/>
              </w:numPr>
              <w:rPr>
                <w:rFonts w:ascii="Calibri" w:hAnsi="Calibri" w:cs="Calibri"/>
                <w:sz w:val="22"/>
                <w:szCs w:val="22"/>
              </w:rPr>
            </w:pPr>
            <w:r w:rsidRPr="00B62D0F">
              <w:rPr>
                <w:rFonts w:ascii="Calibri" w:hAnsi="Calibri" w:cs="Calibri"/>
                <w:sz w:val="22"/>
                <w:szCs w:val="22"/>
              </w:rPr>
              <w:t>Association Governance</w:t>
            </w:r>
          </w:p>
        </w:tc>
      </w:tr>
      <w:tr w:rsidR="004C1E63" w:rsidRPr="00B62D0F" w14:paraId="2B1B345D"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DE880BA" w14:textId="77777777"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7.A.1</w:t>
            </w:r>
          </w:p>
        </w:tc>
        <w:tc>
          <w:tcPr>
            <w:tcW w:w="6480" w:type="dxa"/>
            <w:tcBorders>
              <w:top w:val="single" w:sz="4" w:space="0" w:color="auto"/>
              <w:left w:val="single" w:sz="4" w:space="0" w:color="auto"/>
              <w:bottom w:val="single" w:sz="4" w:space="0" w:color="auto"/>
              <w:right w:val="single" w:sz="4" w:space="0" w:color="auto"/>
            </w:tcBorders>
          </w:tcPr>
          <w:p w14:paraId="3B9F37B0"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15386389" w14:textId="1C2D40DE" w:rsidR="004C1E63" w:rsidRPr="00B62D0F" w:rsidRDefault="005D6EA5" w:rsidP="004C1E63">
            <w:pPr>
              <w:pStyle w:val="ListParagraph"/>
              <w:ind w:left="0"/>
              <w:rPr>
                <w:rFonts w:asciiTheme="majorHAnsi" w:hAnsiTheme="majorHAnsi" w:cstheme="majorHAnsi"/>
              </w:rPr>
            </w:pPr>
            <w:r w:rsidRPr="00B62D0F">
              <w:rPr>
                <w:rFonts w:asciiTheme="majorHAnsi" w:hAnsiTheme="majorHAnsi" w:cstheme="majorHAnsi"/>
              </w:rPr>
              <w:t>T</w:t>
            </w:r>
            <w:r w:rsidR="004C1E63" w:rsidRPr="00B62D0F">
              <w:rPr>
                <w:rFonts w:asciiTheme="majorHAnsi" w:hAnsiTheme="majorHAnsi" w:cstheme="majorHAnsi"/>
              </w:rPr>
              <w:t xml:space="preserve">he Board of Trustees </w:t>
            </w:r>
            <w:r w:rsidRPr="00B62D0F">
              <w:rPr>
                <w:rFonts w:asciiTheme="majorHAnsi" w:hAnsiTheme="majorHAnsi" w:cstheme="majorHAnsi"/>
              </w:rPr>
              <w:t xml:space="preserve">voted to </w:t>
            </w:r>
            <w:r w:rsidR="004C1E63" w:rsidRPr="00B62D0F">
              <w:rPr>
                <w:rFonts w:asciiTheme="majorHAnsi" w:hAnsiTheme="majorHAnsi" w:cstheme="majorHAnsi"/>
              </w:rPr>
              <w:t>approve the Global Press Institute for the 2020 APA Chester M. Pierce Human Rights Award</w:t>
            </w:r>
            <w:r w:rsidRPr="00B62D0F">
              <w:rPr>
                <w:rFonts w:asciiTheme="majorHAnsi" w:hAnsiTheme="majorHAnsi" w:cstheme="majorHAnsi"/>
              </w:rPr>
              <w:t>.</w:t>
            </w:r>
          </w:p>
          <w:p w14:paraId="662825CA"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D3EA1D5"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56D32DFC"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7E9812EE" w14:textId="77777777" w:rsidR="004C1E63" w:rsidRPr="00B62D0F" w:rsidRDefault="004C1E63" w:rsidP="00C72B26">
            <w:pPr>
              <w:rPr>
                <w:rFonts w:ascii="Calibri" w:hAnsi="Calibri" w:cs="Calibri"/>
                <w:sz w:val="22"/>
                <w:szCs w:val="22"/>
              </w:rPr>
            </w:pPr>
          </w:p>
        </w:tc>
      </w:tr>
      <w:tr w:rsidR="004C1E63" w:rsidRPr="00B62D0F" w14:paraId="264201D1"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DB4B005" w14:textId="10479F0F"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7.A.2</w:t>
            </w:r>
          </w:p>
        </w:tc>
        <w:tc>
          <w:tcPr>
            <w:tcW w:w="6480" w:type="dxa"/>
            <w:tcBorders>
              <w:top w:val="single" w:sz="4" w:space="0" w:color="auto"/>
              <w:left w:val="single" w:sz="4" w:space="0" w:color="auto"/>
              <w:bottom w:val="single" w:sz="4" w:space="0" w:color="auto"/>
              <w:right w:val="single" w:sz="4" w:space="0" w:color="auto"/>
            </w:tcBorders>
          </w:tcPr>
          <w:p w14:paraId="27D1A0A9"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15D42C15" w14:textId="4E7721B9" w:rsidR="0087212E" w:rsidRPr="00B62D0F" w:rsidRDefault="005D6EA5" w:rsidP="0087212E">
            <w:pPr>
              <w:pStyle w:val="ListParagraph"/>
              <w:ind w:left="0"/>
              <w:rPr>
                <w:rFonts w:asciiTheme="majorHAnsi" w:hAnsiTheme="majorHAnsi" w:cstheme="majorHAnsi"/>
              </w:rPr>
            </w:pPr>
            <w:r w:rsidRPr="00B62D0F">
              <w:rPr>
                <w:rFonts w:asciiTheme="majorHAnsi" w:hAnsiTheme="majorHAnsi" w:cstheme="majorHAnsi"/>
              </w:rPr>
              <w:t>T</w:t>
            </w:r>
            <w:r w:rsidR="0087212E" w:rsidRPr="00B62D0F">
              <w:rPr>
                <w:rFonts w:asciiTheme="majorHAnsi" w:hAnsiTheme="majorHAnsi" w:cstheme="majorHAnsi"/>
              </w:rPr>
              <w:t xml:space="preserve">he Board of Trustees </w:t>
            </w:r>
            <w:r w:rsidRPr="00B62D0F">
              <w:rPr>
                <w:rFonts w:asciiTheme="majorHAnsi" w:hAnsiTheme="majorHAnsi" w:cstheme="majorHAnsi"/>
              </w:rPr>
              <w:t xml:space="preserve">voted to </w:t>
            </w:r>
            <w:r w:rsidR="0087212E" w:rsidRPr="00B62D0F">
              <w:rPr>
                <w:rFonts w:asciiTheme="majorHAnsi" w:hAnsiTheme="majorHAnsi" w:cstheme="majorHAnsi"/>
              </w:rPr>
              <w:t>approve that the Chester M. Pierce Human Rights Award be given annually to an individual in odd years and to an organization in even years if there is an eligible nominee</w:t>
            </w:r>
            <w:r w:rsidRPr="00B62D0F">
              <w:rPr>
                <w:rFonts w:asciiTheme="majorHAnsi" w:hAnsiTheme="majorHAnsi" w:cstheme="majorHAnsi"/>
              </w:rPr>
              <w:t>.</w:t>
            </w:r>
          </w:p>
          <w:p w14:paraId="300D3C00"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6C3A638"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1ACC5A22"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2CAA8F23" w14:textId="77777777" w:rsidR="004C1E63" w:rsidRPr="00B62D0F" w:rsidRDefault="004C1E63" w:rsidP="00C72B26">
            <w:pPr>
              <w:rPr>
                <w:rFonts w:ascii="Calibri" w:hAnsi="Calibri" w:cs="Calibri"/>
                <w:sz w:val="22"/>
                <w:szCs w:val="22"/>
              </w:rPr>
            </w:pPr>
          </w:p>
        </w:tc>
      </w:tr>
      <w:tr w:rsidR="004C1E63" w:rsidRPr="00B62D0F" w14:paraId="45F62220"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D4C6912" w14:textId="72A1A5D3"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7.A.3</w:t>
            </w:r>
          </w:p>
        </w:tc>
        <w:tc>
          <w:tcPr>
            <w:tcW w:w="6480" w:type="dxa"/>
            <w:tcBorders>
              <w:top w:val="single" w:sz="4" w:space="0" w:color="auto"/>
              <w:left w:val="single" w:sz="4" w:space="0" w:color="auto"/>
              <w:bottom w:val="single" w:sz="4" w:space="0" w:color="auto"/>
              <w:right w:val="single" w:sz="4" w:space="0" w:color="auto"/>
            </w:tcBorders>
          </w:tcPr>
          <w:p w14:paraId="0767AF95"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352AE0AE" w14:textId="2680EED0" w:rsidR="0087212E" w:rsidRPr="00B62D0F" w:rsidRDefault="0087212E" w:rsidP="0087212E">
            <w:pPr>
              <w:pStyle w:val="ListParagraph"/>
              <w:ind w:left="0"/>
              <w:rPr>
                <w:rFonts w:asciiTheme="majorHAnsi" w:hAnsiTheme="majorHAnsi" w:cstheme="majorHAnsi"/>
                <w:b/>
                <w:bCs/>
              </w:rPr>
            </w:pPr>
            <w:r w:rsidRPr="00B62D0F">
              <w:rPr>
                <w:rFonts w:asciiTheme="majorHAnsi" w:hAnsiTheme="majorHAnsi" w:cstheme="majorHAnsi"/>
              </w:rPr>
              <w:t xml:space="preserve">The Board of Trustees approved the Council on Advocacy and Government Relations’ nomination of Sen. Gayle Harrell of Florida for the Jacob K. Javits Public Service Award. </w:t>
            </w:r>
            <w:r w:rsidRPr="00B62D0F">
              <w:rPr>
                <w:rFonts w:asciiTheme="majorHAnsi" w:hAnsiTheme="majorHAnsi" w:cstheme="majorHAnsi"/>
                <w:b/>
                <w:bCs/>
              </w:rPr>
              <w:t>[cc]</w:t>
            </w:r>
          </w:p>
          <w:p w14:paraId="2FC7AB04"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19F881A9"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6D92F5A0"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39E5F509" w14:textId="77777777" w:rsidR="004C1E63" w:rsidRPr="00B62D0F" w:rsidRDefault="004C1E63" w:rsidP="00C72B26">
            <w:pPr>
              <w:rPr>
                <w:rFonts w:ascii="Calibri" w:hAnsi="Calibri" w:cs="Calibri"/>
                <w:sz w:val="22"/>
                <w:szCs w:val="22"/>
              </w:rPr>
            </w:pPr>
          </w:p>
        </w:tc>
      </w:tr>
      <w:tr w:rsidR="004C1E63" w:rsidRPr="00B62D0F" w14:paraId="3C84FA29"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0E8806E3" w14:textId="0C16FBCC"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7.A.4</w:t>
            </w:r>
          </w:p>
        </w:tc>
        <w:tc>
          <w:tcPr>
            <w:tcW w:w="6480" w:type="dxa"/>
            <w:tcBorders>
              <w:top w:val="single" w:sz="4" w:space="0" w:color="auto"/>
              <w:left w:val="single" w:sz="4" w:space="0" w:color="auto"/>
              <w:bottom w:val="single" w:sz="4" w:space="0" w:color="auto"/>
              <w:right w:val="single" w:sz="4" w:space="0" w:color="auto"/>
            </w:tcBorders>
          </w:tcPr>
          <w:p w14:paraId="137CDD1A"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7B11A667" w14:textId="417F70EA" w:rsidR="0087212E" w:rsidRPr="00B62D0F" w:rsidRDefault="0087212E" w:rsidP="0087212E">
            <w:pPr>
              <w:pStyle w:val="ListParagraph"/>
              <w:ind w:left="0"/>
              <w:rPr>
                <w:rFonts w:asciiTheme="majorHAnsi" w:hAnsiTheme="majorHAnsi" w:cstheme="majorHAnsi"/>
                <w:b/>
                <w:bCs/>
              </w:rPr>
            </w:pPr>
            <w:r w:rsidRPr="00B62D0F">
              <w:rPr>
                <w:rFonts w:asciiTheme="majorHAnsi" w:hAnsiTheme="majorHAnsi" w:cstheme="majorHAnsi"/>
              </w:rPr>
              <w:t xml:space="preserve">The Board of Trustees approved the nominees for The Irma Bland Award for Excellence in Teaching Residents. </w:t>
            </w:r>
            <w:r w:rsidRPr="00B62D0F">
              <w:rPr>
                <w:rFonts w:asciiTheme="majorHAnsi" w:hAnsiTheme="majorHAnsi" w:cstheme="majorHAnsi"/>
                <w:b/>
                <w:bCs/>
              </w:rPr>
              <w:t>[cc]</w:t>
            </w:r>
          </w:p>
          <w:p w14:paraId="383AEF7C"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48023500"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17B80962"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0A4CB9EA" w14:textId="77777777" w:rsidR="004C1E63" w:rsidRPr="00B62D0F" w:rsidRDefault="004C1E63" w:rsidP="00C72B26">
            <w:pPr>
              <w:rPr>
                <w:rFonts w:ascii="Calibri" w:hAnsi="Calibri" w:cs="Calibri"/>
                <w:sz w:val="22"/>
                <w:szCs w:val="22"/>
              </w:rPr>
            </w:pPr>
          </w:p>
        </w:tc>
      </w:tr>
      <w:tr w:rsidR="004C1E63" w:rsidRPr="00B62D0F" w14:paraId="08F5B6FC"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47DBA8E" w14:textId="1E31AA29"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7.A.5</w:t>
            </w:r>
          </w:p>
        </w:tc>
        <w:tc>
          <w:tcPr>
            <w:tcW w:w="6480" w:type="dxa"/>
            <w:tcBorders>
              <w:top w:val="single" w:sz="4" w:space="0" w:color="auto"/>
              <w:left w:val="single" w:sz="4" w:space="0" w:color="auto"/>
              <w:bottom w:val="single" w:sz="4" w:space="0" w:color="auto"/>
              <w:right w:val="single" w:sz="4" w:space="0" w:color="auto"/>
            </w:tcBorders>
          </w:tcPr>
          <w:p w14:paraId="766AB43F"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447BB7C4" w14:textId="0DF51B32" w:rsidR="0087212E" w:rsidRPr="00B62D0F" w:rsidRDefault="0087212E" w:rsidP="0087212E">
            <w:pPr>
              <w:pStyle w:val="ListParagraph"/>
              <w:ind w:left="0"/>
              <w:rPr>
                <w:rFonts w:asciiTheme="majorHAnsi" w:hAnsiTheme="majorHAnsi" w:cstheme="majorHAnsi"/>
                <w:b/>
                <w:bCs/>
              </w:rPr>
            </w:pPr>
            <w:r w:rsidRPr="00B62D0F">
              <w:rPr>
                <w:rFonts w:asciiTheme="majorHAnsi" w:hAnsiTheme="majorHAnsi" w:cstheme="majorHAnsi"/>
              </w:rPr>
              <w:t xml:space="preserve">The Board of Trustees approved the nominees for The Nancy C.A. Roeske M.D., Award. </w:t>
            </w:r>
            <w:r w:rsidRPr="00B62D0F">
              <w:rPr>
                <w:rFonts w:asciiTheme="majorHAnsi" w:hAnsiTheme="majorHAnsi" w:cstheme="majorHAnsi"/>
                <w:b/>
                <w:bCs/>
              </w:rPr>
              <w:t>[cc]</w:t>
            </w:r>
          </w:p>
          <w:p w14:paraId="7691CCD8"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26C7354"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259136E8"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4EF43081" w14:textId="77777777" w:rsidR="004C1E63" w:rsidRPr="00B62D0F" w:rsidRDefault="004C1E63" w:rsidP="00C72B26">
            <w:pPr>
              <w:rPr>
                <w:rFonts w:ascii="Calibri" w:hAnsi="Calibri" w:cs="Calibri"/>
                <w:sz w:val="22"/>
                <w:szCs w:val="22"/>
              </w:rPr>
            </w:pPr>
          </w:p>
        </w:tc>
      </w:tr>
      <w:tr w:rsidR="004C1E63" w:rsidRPr="00B62D0F" w14:paraId="0FE69943"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5798729" w14:textId="75D9B9C5"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7.A.6</w:t>
            </w:r>
          </w:p>
        </w:tc>
        <w:tc>
          <w:tcPr>
            <w:tcW w:w="6480" w:type="dxa"/>
            <w:tcBorders>
              <w:top w:val="single" w:sz="4" w:space="0" w:color="auto"/>
              <w:left w:val="single" w:sz="4" w:space="0" w:color="auto"/>
              <w:bottom w:val="single" w:sz="4" w:space="0" w:color="auto"/>
              <w:right w:val="single" w:sz="4" w:space="0" w:color="auto"/>
            </w:tcBorders>
          </w:tcPr>
          <w:p w14:paraId="324310C7"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5DF1399B" w14:textId="4CF2E2A0" w:rsidR="0087212E" w:rsidRPr="00B62D0F" w:rsidRDefault="0087212E" w:rsidP="0087212E">
            <w:pPr>
              <w:pStyle w:val="ListParagraph"/>
              <w:ind w:left="0"/>
              <w:rPr>
                <w:rFonts w:asciiTheme="majorHAnsi" w:hAnsiTheme="majorHAnsi" w:cstheme="majorHAnsi"/>
                <w:b/>
                <w:bCs/>
              </w:rPr>
            </w:pPr>
            <w:r w:rsidRPr="00B62D0F">
              <w:rPr>
                <w:rFonts w:asciiTheme="majorHAnsi" w:hAnsiTheme="majorHAnsi" w:cstheme="majorHAnsi"/>
              </w:rPr>
              <w:t xml:space="preserve">The Board of Trustees approved the nomination of Jeffrey </w:t>
            </w:r>
            <w:proofErr w:type="spellStart"/>
            <w:r w:rsidRPr="00B62D0F">
              <w:rPr>
                <w:rFonts w:asciiTheme="majorHAnsi" w:hAnsiTheme="majorHAnsi" w:cstheme="majorHAnsi"/>
              </w:rPr>
              <w:t>Lyness</w:t>
            </w:r>
            <w:proofErr w:type="spellEnd"/>
            <w:r w:rsidRPr="00B62D0F">
              <w:rPr>
                <w:rFonts w:asciiTheme="majorHAnsi" w:hAnsiTheme="majorHAnsi" w:cstheme="majorHAnsi"/>
              </w:rPr>
              <w:t xml:space="preserve">, M.D., as the recipient of the 2020 </w:t>
            </w:r>
            <w:proofErr w:type="spellStart"/>
            <w:r w:rsidRPr="00B62D0F">
              <w:rPr>
                <w:rFonts w:asciiTheme="majorHAnsi" w:hAnsiTheme="majorHAnsi" w:cstheme="majorHAnsi"/>
              </w:rPr>
              <w:t>Vestermark</w:t>
            </w:r>
            <w:proofErr w:type="spellEnd"/>
            <w:r w:rsidRPr="00B62D0F">
              <w:rPr>
                <w:rFonts w:asciiTheme="majorHAnsi" w:hAnsiTheme="majorHAnsi" w:cstheme="majorHAnsi"/>
              </w:rPr>
              <w:t xml:space="preserve"> Psychiatry Educator Award.  </w:t>
            </w:r>
            <w:r w:rsidRPr="00B62D0F">
              <w:rPr>
                <w:rFonts w:asciiTheme="majorHAnsi" w:hAnsiTheme="majorHAnsi" w:cstheme="majorHAnsi"/>
                <w:b/>
                <w:bCs/>
              </w:rPr>
              <w:t>[cc]</w:t>
            </w:r>
          </w:p>
          <w:p w14:paraId="51E776D0"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37C5DF35"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3D10BF55"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4688F9DE" w14:textId="77777777" w:rsidR="004C1E63" w:rsidRPr="00B62D0F" w:rsidRDefault="004C1E63" w:rsidP="00C72B26">
            <w:pPr>
              <w:rPr>
                <w:rFonts w:ascii="Calibri" w:hAnsi="Calibri" w:cs="Calibri"/>
                <w:sz w:val="22"/>
                <w:szCs w:val="22"/>
              </w:rPr>
            </w:pPr>
          </w:p>
        </w:tc>
      </w:tr>
      <w:tr w:rsidR="004C1E63" w:rsidRPr="00B62D0F" w14:paraId="2694DCBE"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1C924A20" w14:textId="166063A0"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7.A.7</w:t>
            </w:r>
          </w:p>
        </w:tc>
        <w:tc>
          <w:tcPr>
            <w:tcW w:w="6480" w:type="dxa"/>
            <w:tcBorders>
              <w:top w:val="single" w:sz="4" w:space="0" w:color="auto"/>
              <w:left w:val="single" w:sz="4" w:space="0" w:color="auto"/>
              <w:bottom w:val="single" w:sz="4" w:space="0" w:color="auto"/>
              <w:right w:val="single" w:sz="4" w:space="0" w:color="auto"/>
            </w:tcBorders>
          </w:tcPr>
          <w:p w14:paraId="33327C9A"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6C415172" w14:textId="53EB010F" w:rsidR="005D6EA5" w:rsidRPr="00B62D0F" w:rsidRDefault="005D6EA5" w:rsidP="002E46AF">
            <w:pPr>
              <w:pStyle w:val="ListParagraph"/>
              <w:ind w:left="0"/>
              <w:rPr>
                <w:rFonts w:asciiTheme="majorHAnsi" w:hAnsiTheme="majorHAnsi" w:cstheme="majorHAnsi"/>
              </w:rPr>
            </w:pPr>
            <w:r w:rsidRPr="00B62D0F">
              <w:rPr>
                <w:rFonts w:asciiTheme="majorHAnsi" w:hAnsiTheme="majorHAnsi" w:cstheme="majorHAnsi"/>
              </w:rPr>
              <w:t>The Board of Trustees vote</w:t>
            </w:r>
            <w:r w:rsidR="00D80F0A" w:rsidRPr="00B62D0F">
              <w:rPr>
                <w:rFonts w:asciiTheme="majorHAnsi" w:hAnsiTheme="majorHAnsi" w:cstheme="majorHAnsi"/>
              </w:rPr>
              <w:t>d</w:t>
            </w:r>
            <w:r w:rsidRPr="00B62D0F">
              <w:rPr>
                <w:rFonts w:asciiTheme="majorHAnsi" w:hAnsiTheme="majorHAnsi" w:cstheme="majorHAnsi"/>
              </w:rPr>
              <w:t xml:space="preserve"> to create a work group to examine the processes and procedures for APA Awards.</w:t>
            </w:r>
          </w:p>
          <w:p w14:paraId="32E2E4A8"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456ACA29"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2CDA6B86"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525BCB58" w14:textId="77777777" w:rsidR="004C1E63" w:rsidRPr="00B62D0F" w:rsidRDefault="004C1E63" w:rsidP="00C72B26">
            <w:pPr>
              <w:rPr>
                <w:rFonts w:ascii="Calibri" w:hAnsi="Calibri" w:cs="Calibri"/>
                <w:sz w:val="22"/>
                <w:szCs w:val="22"/>
              </w:rPr>
            </w:pPr>
          </w:p>
        </w:tc>
      </w:tr>
      <w:tr w:rsidR="004C1E63" w:rsidRPr="00B62D0F" w14:paraId="6FC53F3A"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37E51C79" w14:textId="0375FC44"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lastRenderedPageBreak/>
              <w:t>7.A.8</w:t>
            </w:r>
          </w:p>
        </w:tc>
        <w:tc>
          <w:tcPr>
            <w:tcW w:w="6480" w:type="dxa"/>
            <w:tcBorders>
              <w:top w:val="single" w:sz="4" w:space="0" w:color="auto"/>
              <w:left w:val="single" w:sz="4" w:space="0" w:color="auto"/>
              <w:bottom w:val="single" w:sz="4" w:space="0" w:color="auto"/>
              <w:right w:val="single" w:sz="4" w:space="0" w:color="auto"/>
            </w:tcBorders>
          </w:tcPr>
          <w:p w14:paraId="6B821151"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5821C8E8" w14:textId="3846A6E9" w:rsidR="002E46AF" w:rsidRPr="00B62D0F" w:rsidRDefault="005D6EA5" w:rsidP="002E46AF">
            <w:pPr>
              <w:pStyle w:val="ListParagraph"/>
              <w:ind w:left="0"/>
              <w:rPr>
                <w:rFonts w:asciiTheme="majorHAnsi" w:hAnsiTheme="majorHAnsi" w:cstheme="majorHAnsi"/>
              </w:rPr>
            </w:pPr>
            <w:r w:rsidRPr="00B62D0F">
              <w:rPr>
                <w:rFonts w:asciiTheme="majorHAnsi" w:hAnsiTheme="majorHAnsi" w:cstheme="majorHAnsi"/>
              </w:rPr>
              <w:t>T</w:t>
            </w:r>
            <w:r w:rsidR="002E46AF" w:rsidRPr="00B62D0F">
              <w:rPr>
                <w:rFonts w:asciiTheme="majorHAnsi" w:hAnsiTheme="majorHAnsi" w:cstheme="majorHAnsi"/>
              </w:rPr>
              <w:t xml:space="preserve">he Board of Trustees </w:t>
            </w:r>
            <w:r w:rsidRPr="00B62D0F">
              <w:rPr>
                <w:rFonts w:asciiTheme="majorHAnsi" w:hAnsiTheme="majorHAnsi" w:cstheme="majorHAnsi"/>
              </w:rPr>
              <w:t xml:space="preserve">voted to </w:t>
            </w:r>
            <w:r w:rsidR="002E46AF" w:rsidRPr="00B62D0F">
              <w:rPr>
                <w:rFonts w:asciiTheme="majorHAnsi" w:hAnsiTheme="majorHAnsi" w:cstheme="majorHAnsi"/>
              </w:rPr>
              <w:t>accept the Joint Reference Committee’s recommendation not to give the 2020 Bruno Lima Award for Excellence in Disaster Psychiatry this year</w:t>
            </w:r>
            <w:r w:rsidRPr="00B62D0F">
              <w:rPr>
                <w:rFonts w:asciiTheme="majorHAnsi" w:hAnsiTheme="majorHAnsi" w:cstheme="majorHAnsi"/>
              </w:rPr>
              <w:t>.</w:t>
            </w:r>
          </w:p>
          <w:p w14:paraId="77DF3593"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491750FF"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1E8B2593"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5B2D3132" w14:textId="77777777" w:rsidR="004C1E63" w:rsidRPr="00B62D0F" w:rsidRDefault="004C1E63" w:rsidP="00C72B26">
            <w:pPr>
              <w:rPr>
                <w:rFonts w:ascii="Calibri" w:hAnsi="Calibri" w:cs="Calibri"/>
                <w:sz w:val="22"/>
                <w:szCs w:val="22"/>
              </w:rPr>
            </w:pPr>
          </w:p>
        </w:tc>
      </w:tr>
      <w:tr w:rsidR="004C1E63" w:rsidRPr="00B62D0F" w14:paraId="2B19A7E4"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7D177BC5" w14:textId="2CA3E0A3"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7.A.9</w:t>
            </w:r>
          </w:p>
        </w:tc>
        <w:tc>
          <w:tcPr>
            <w:tcW w:w="6480" w:type="dxa"/>
            <w:tcBorders>
              <w:top w:val="single" w:sz="4" w:space="0" w:color="auto"/>
              <w:left w:val="single" w:sz="4" w:space="0" w:color="auto"/>
              <w:bottom w:val="single" w:sz="4" w:space="0" w:color="auto"/>
              <w:right w:val="single" w:sz="4" w:space="0" w:color="auto"/>
            </w:tcBorders>
          </w:tcPr>
          <w:p w14:paraId="08F41D65"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469D62F1" w14:textId="1849E490" w:rsidR="002E46AF" w:rsidRPr="00B62D0F" w:rsidRDefault="002E46AF" w:rsidP="002E46AF">
            <w:pPr>
              <w:pStyle w:val="ListParagraph"/>
              <w:ind w:left="0"/>
              <w:rPr>
                <w:rFonts w:asciiTheme="majorHAnsi" w:hAnsiTheme="majorHAnsi" w:cstheme="majorHAnsi"/>
                <w:b/>
                <w:bCs/>
              </w:rPr>
            </w:pPr>
            <w:r w:rsidRPr="00B62D0F">
              <w:rPr>
                <w:rFonts w:asciiTheme="majorHAnsi" w:hAnsiTheme="majorHAnsi" w:cstheme="majorHAnsi"/>
              </w:rPr>
              <w:t xml:space="preserve">The Board of Trustees approved the nominee, Johnathan </w:t>
            </w:r>
            <w:proofErr w:type="spellStart"/>
            <w:r w:rsidRPr="00B62D0F">
              <w:rPr>
                <w:rFonts w:asciiTheme="majorHAnsi" w:hAnsiTheme="majorHAnsi" w:cstheme="majorHAnsi"/>
              </w:rPr>
              <w:t>Metzl</w:t>
            </w:r>
            <w:proofErr w:type="spellEnd"/>
            <w:r w:rsidRPr="00B62D0F">
              <w:rPr>
                <w:rFonts w:asciiTheme="majorHAnsi" w:hAnsiTheme="majorHAnsi" w:cstheme="majorHAnsi"/>
              </w:rPr>
              <w:t xml:space="preserve">, M.D., Ph.D., for the 2020 Benjamin Rush Award.  </w:t>
            </w:r>
            <w:r w:rsidRPr="00B62D0F">
              <w:rPr>
                <w:rFonts w:asciiTheme="majorHAnsi" w:hAnsiTheme="majorHAnsi" w:cstheme="majorHAnsi"/>
                <w:b/>
                <w:bCs/>
              </w:rPr>
              <w:t>[cc]</w:t>
            </w:r>
          </w:p>
          <w:p w14:paraId="181863AA"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AB43E88"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6FCFD613"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13547BAF" w14:textId="77777777" w:rsidR="004C1E63" w:rsidRPr="00B62D0F" w:rsidRDefault="004C1E63" w:rsidP="00C72B26">
            <w:pPr>
              <w:rPr>
                <w:rFonts w:ascii="Calibri" w:hAnsi="Calibri" w:cs="Calibri"/>
                <w:sz w:val="22"/>
                <w:szCs w:val="22"/>
              </w:rPr>
            </w:pPr>
          </w:p>
        </w:tc>
      </w:tr>
      <w:tr w:rsidR="004C1E63" w:rsidRPr="00B62D0F" w14:paraId="27A80116"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124A9BF7" w14:textId="25ED9F30"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7.A.10</w:t>
            </w:r>
          </w:p>
        </w:tc>
        <w:tc>
          <w:tcPr>
            <w:tcW w:w="6480" w:type="dxa"/>
            <w:tcBorders>
              <w:top w:val="single" w:sz="4" w:space="0" w:color="auto"/>
              <w:left w:val="single" w:sz="4" w:space="0" w:color="auto"/>
              <w:bottom w:val="single" w:sz="4" w:space="0" w:color="auto"/>
              <w:right w:val="single" w:sz="4" w:space="0" w:color="auto"/>
            </w:tcBorders>
          </w:tcPr>
          <w:p w14:paraId="534E06CE"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7423C59C" w14:textId="535FD1E7" w:rsidR="00AF592A" w:rsidRPr="00B62D0F" w:rsidRDefault="00AF592A" w:rsidP="00AF592A">
            <w:pPr>
              <w:pStyle w:val="ListParagraph"/>
              <w:ind w:left="0"/>
              <w:rPr>
                <w:rFonts w:asciiTheme="majorHAnsi" w:hAnsiTheme="majorHAnsi" w:cstheme="majorHAnsi"/>
              </w:rPr>
            </w:pPr>
            <w:bookmarkStart w:id="2" w:name="_Hlk25053391"/>
            <w:r w:rsidRPr="00B62D0F">
              <w:rPr>
                <w:rFonts w:asciiTheme="majorHAnsi" w:hAnsiTheme="majorHAnsi" w:cstheme="majorHAnsi"/>
              </w:rPr>
              <w:t xml:space="preserve">The Board of Trustees approved the nominee, Kimberley Yonkers, M.D., for the 2020 Adolf Meyer Award. </w:t>
            </w:r>
            <w:r w:rsidRPr="00B62D0F">
              <w:rPr>
                <w:rFonts w:asciiTheme="majorHAnsi" w:hAnsiTheme="majorHAnsi" w:cstheme="majorHAnsi"/>
                <w:b/>
                <w:bCs/>
              </w:rPr>
              <w:t>[cc]</w:t>
            </w:r>
          </w:p>
          <w:bookmarkEnd w:id="2"/>
          <w:p w14:paraId="7367EFE3"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56ADC9C"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1F9E4456"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15B04DDE" w14:textId="77777777" w:rsidR="004C1E63" w:rsidRPr="00B62D0F" w:rsidRDefault="004C1E63" w:rsidP="00C72B26">
            <w:pPr>
              <w:rPr>
                <w:rFonts w:ascii="Calibri" w:hAnsi="Calibri" w:cs="Calibri"/>
                <w:sz w:val="22"/>
                <w:szCs w:val="22"/>
              </w:rPr>
            </w:pPr>
          </w:p>
        </w:tc>
      </w:tr>
      <w:tr w:rsidR="004C1E63" w:rsidRPr="00B62D0F" w14:paraId="1F6C6464"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733E6EBF" w14:textId="2800C357"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7.A.11</w:t>
            </w:r>
          </w:p>
        </w:tc>
        <w:tc>
          <w:tcPr>
            <w:tcW w:w="6480" w:type="dxa"/>
            <w:tcBorders>
              <w:top w:val="single" w:sz="4" w:space="0" w:color="auto"/>
              <w:left w:val="single" w:sz="4" w:space="0" w:color="auto"/>
              <w:bottom w:val="single" w:sz="4" w:space="0" w:color="auto"/>
              <w:right w:val="single" w:sz="4" w:space="0" w:color="auto"/>
            </w:tcBorders>
          </w:tcPr>
          <w:p w14:paraId="3D2B99B6"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5D1E1B03" w14:textId="023600BD" w:rsidR="00AF592A" w:rsidRPr="00B62D0F" w:rsidRDefault="00AF592A" w:rsidP="00AF592A">
            <w:pPr>
              <w:pStyle w:val="ListParagraph"/>
              <w:ind w:left="0"/>
              <w:rPr>
                <w:rFonts w:asciiTheme="majorHAnsi" w:hAnsiTheme="majorHAnsi" w:cstheme="majorHAnsi"/>
                <w:b/>
                <w:bCs/>
              </w:rPr>
            </w:pPr>
            <w:r w:rsidRPr="00B62D0F">
              <w:rPr>
                <w:rFonts w:asciiTheme="majorHAnsi" w:hAnsiTheme="majorHAnsi" w:cstheme="majorHAnsi"/>
              </w:rPr>
              <w:t xml:space="preserve">The Board of Trustees approved the nominee, Fuller Torrey, M.D., M.A., for the 2020 Patient Advocacy Award.  </w:t>
            </w:r>
            <w:r w:rsidRPr="00B62D0F">
              <w:rPr>
                <w:rFonts w:asciiTheme="majorHAnsi" w:hAnsiTheme="majorHAnsi" w:cstheme="majorHAnsi"/>
                <w:b/>
                <w:bCs/>
              </w:rPr>
              <w:t>[cc]</w:t>
            </w:r>
          </w:p>
          <w:p w14:paraId="4CB4AC90"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4A4CFB29"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064C2E7D"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33A015AD" w14:textId="77777777" w:rsidR="004C1E63" w:rsidRPr="00B62D0F" w:rsidRDefault="004C1E63" w:rsidP="00C72B26">
            <w:pPr>
              <w:rPr>
                <w:rFonts w:ascii="Calibri" w:hAnsi="Calibri" w:cs="Calibri"/>
                <w:sz w:val="22"/>
                <w:szCs w:val="22"/>
              </w:rPr>
            </w:pPr>
          </w:p>
        </w:tc>
      </w:tr>
      <w:tr w:rsidR="004C1E63" w:rsidRPr="00B62D0F" w14:paraId="0322463B"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1C54224D" w14:textId="40529E59"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7.A.12</w:t>
            </w:r>
          </w:p>
        </w:tc>
        <w:tc>
          <w:tcPr>
            <w:tcW w:w="6480" w:type="dxa"/>
            <w:tcBorders>
              <w:top w:val="single" w:sz="4" w:space="0" w:color="auto"/>
              <w:left w:val="single" w:sz="4" w:space="0" w:color="auto"/>
              <w:bottom w:val="single" w:sz="4" w:space="0" w:color="auto"/>
              <w:right w:val="single" w:sz="4" w:space="0" w:color="auto"/>
            </w:tcBorders>
          </w:tcPr>
          <w:p w14:paraId="62B4B2DF"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279CDCE9" w14:textId="6F75C471" w:rsidR="00AF592A" w:rsidRPr="00B62D0F" w:rsidRDefault="00AF592A" w:rsidP="00AF592A">
            <w:pPr>
              <w:pStyle w:val="ListParagraph"/>
              <w:ind w:left="0"/>
              <w:rPr>
                <w:rFonts w:asciiTheme="majorHAnsi" w:hAnsiTheme="majorHAnsi" w:cstheme="majorHAnsi"/>
              </w:rPr>
            </w:pPr>
            <w:r w:rsidRPr="00B62D0F">
              <w:rPr>
                <w:rFonts w:asciiTheme="majorHAnsi" w:hAnsiTheme="majorHAnsi" w:cstheme="majorHAnsi"/>
              </w:rPr>
              <w:t xml:space="preserve">The Board of Trustees approved the nominations for the 2020 Psychiatric Services Achievement Awards.  </w:t>
            </w:r>
            <w:r w:rsidRPr="00B62D0F">
              <w:rPr>
                <w:rFonts w:asciiTheme="majorHAnsi" w:hAnsiTheme="majorHAnsi" w:cstheme="majorHAnsi"/>
                <w:b/>
                <w:bCs/>
              </w:rPr>
              <w:t>[cc]</w:t>
            </w:r>
            <w:r w:rsidRPr="00B62D0F">
              <w:rPr>
                <w:rFonts w:asciiTheme="majorHAnsi" w:hAnsiTheme="majorHAnsi" w:cstheme="majorHAnsi"/>
              </w:rPr>
              <w:t xml:space="preserve"> </w:t>
            </w:r>
          </w:p>
          <w:p w14:paraId="493EF91E"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FE7C127"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48E9B30F"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488721A3" w14:textId="77777777" w:rsidR="004C1E63" w:rsidRPr="00B62D0F" w:rsidRDefault="004C1E63" w:rsidP="00C72B26">
            <w:pPr>
              <w:rPr>
                <w:rFonts w:ascii="Calibri" w:hAnsi="Calibri" w:cs="Calibri"/>
                <w:sz w:val="22"/>
                <w:szCs w:val="22"/>
              </w:rPr>
            </w:pPr>
          </w:p>
        </w:tc>
      </w:tr>
      <w:tr w:rsidR="00075986" w:rsidRPr="00B62D0F" w14:paraId="1B46FAF3"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619C860" w14:textId="49636F3E" w:rsidR="00075986" w:rsidRPr="00B62D0F" w:rsidRDefault="00075986" w:rsidP="00C72B26">
            <w:pPr>
              <w:jc w:val="center"/>
              <w:rPr>
                <w:rFonts w:ascii="Calibri" w:hAnsi="Calibri" w:cs="Calibri"/>
                <w:b/>
                <w:sz w:val="22"/>
                <w:szCs w:val="22"/>
              </w:rPr>
            </w:pPr>
            <w:r>
              <w:rPr>
                <w:rFonts w:ascii="Calibri" w:hAnsi="Calibri" w:cs="Calibri"/>
                <w:b/>
                <w:sz w:val="22"/>
                <w:szCs w:val="22"/>
              </w:rPr>
              <w:t>7.A.13</w:t>
            </w:r>
          </w:p>
        </w:tc>
        <w:tc>
          <w:tcPr>
            <w:tcW w:w="6480" w:type="dxa"/>
            <w:tcBorders>
              <w:top w:val="single" w:sz="4" w:space="0" w:color="auto"/>
              <w:left w:val="single" w:sz="4" w:space="0" w:color="auto"/>
              <w:bottom w:val="single" w:sz="4" w:space="0" w:color="auto"/>
              <w:right w:val="single" w:sz="4" w:space="0" w:color="auto"/>
            </w:tcBorders>
          </w:tcPr>
          <w:p w14:paraId="1C9154CD" w14:textId="77777777" w:rsidR="00075986" w:rsidRDefault="00075986" w:rsidP="00C72B26">
            <w:pPr>
              <w:rPr>
                <w:rFonts w:asciiTheme="majorHAnsi" w:hAnsiTheme="majorHAnsi" w:cstheme="majorHAnsi"/>
                <w:b/>
                <w:sz w:val="22"/>
                <w:szCs w:val="22"/>
                <w:u w:val="single"/>
              </w:rPr>
            </w:pPr>
            <w:r>
              <w:rPr>
                <w:rFonts w:asciiTheme="majorHAnsi" w:hAnsiTheme="majorHAnsi" w:cstheme="majorHAnsi"/>
                <w:b/>
                <w:sz w:val="22"/>
                <w:szCs w:val="22"/>
                <w:u w:val="single"/>
              </w:rPr>
              <w:t>Joint Reference Committee</w:t>
            </w:r>
          </w:p>
          <w:p w14:paraId="6628EC22" w14:textId="4AE6D0C0" w:rsidR="00075986" w:rsidRPr="00B62D0F" w:rsidRDefault="00075986" w:rsidP="00C72B26">
            <w:pPr>
              <w:rPr>
                <w:rFonts w:asciiTheme="majorHAnsi" w:hAnsiTheme="majorHAnsi" w:cstheme="majorHAnsi"/>
                <w:b/>
                <w:sz w:val="22"/>
                <w:szCs w:val="22"/>
                <w:u w:val="single"/>
              </w:rPr>
            </w:pPr>
            <w:r w:rsidRPr="00075986">
              <w:rPr>
                <w:rFonts w:asciiTheme="majorHAnsi" w:hAnsiTheme="majorHAnsi" w:cstheme="majorHAnsi"/>
                <w:bCs/>
                <w:sz w:val="22"/>
                <w:szCs w:val="22"/>
              </w:rPr>
              <w:t xml:space="preserve">The Board of Trustees accepted the Joint Reference Committee’s recommendation to change the Psychiatric Services Achievement Awards from two Gold Awards to one Gold Award. </w:t>
            </w:r>
            <w:r w:rsidRPr="00075986">
              <w:rPr>
                <w:rFonts w:asciiTheme="majorHAnsi" w:hAnsiTheme="majorHAnsi" w:cstheme="majorHAnsi"/>
                <w:b/>
              </w:rPr>
              <w:t>[cc]</w:t>
            </w:r>
          </w:p>
        </w:tc>
        <w:tc>
          <w:tcPr>
            <w:tcW w:w="2610" w:type="dxa"/>
            <w:tcBorders>
              <w:top w:val="single" w:sz="4" w:space="0" w:color="auto"/>
              <w:left w:val="single" w:sz="4" w:space="0" w:color="auto"/>
              <w:bottom w:val="single" w:sz="4" w:space="0" w:color="auto"/>
              <w:right w:val="single" w:sz="4" w:space="0" w:color="auto"/>
            </w:tcBorders>
          </w:tcPr>
          <w:p w14:paraId="02012F06" w14:textId="77777777" w:rsidR="00254E3A" w:rsidRPr="00B62D0F" w:rsidRDefault="00254E3A" w:rsidP="00254E3A">
            <w:pPr>
              <w:rPr>
                <w:rFonts w:ascii="Calibri" w:hAnsi="Calibri" w:cs="Calibri"/>
                <w:sz w:val="22"/>
                <w:szCs w:val="22"/>
              </w:rPr>
            </w:pPr>
            <w:r w:rsidRPr="00B62D0F">
              <w:rPr>
                <w:rFonts w:ascii="Calibri" w:hAnsi="Calibri" w:cs="Calibri"/>
                <w:sz w:val="22"/>
                <w:szCs w:val="22"/>
              </w:rPr>
              <w:t>Chief Strategy &amp; Membership Officer</w:t>
            </w:r>
          </w:p>
          <w:p w14:paraId="4AF7B0D0" w14:textId="0275B966" w:rsidR="00075986" w:rsidRPr="00254E3A" w:rsidRDefault="00254E3A" w:rsidP="00254E3A">
            <w:pPr>
              <w:pStyle w:val="ListParagraph"/>
              <w:numPr>
                <w:ilvl w:val="0"/>
                <w:numId w:val="5"/>
              </w:numPr>
              <w:rPr>
                <w:rFonts w:cs="Calibri"/>
              </w:rPr>
            </w:pPr>
            <w:r w:rsidRPr="00254E3A">
              <w:rPr>
                <w:rFonts w:cs="Calibri"/>
              </w:rPr>
              <w:t>Association Governance</w:t>
            </w:r>
          </w:p>
        </w:tc>
      </w:tr>
      <w:tr w:rsidR="004C1E63" w:rsidRPr="00B62D0F" w14:paraId="19508E19"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009A5A5" w14:textId="3657FD62"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7.A.14</w:t>
            </w:r>
          </w:p>
        </w:tc>
        <w:tc>
          <w:tcPr>
            <w:tcW w:w="6480" w:type="dxa"/>
            <w:tcBorders>
              <w:top w:val="single" w:sz="4" w:space="0" w:color="auto"/>
              <w:left w:val="single" w:sz="4" w:space="0" w:color="auto"/>
              <w:bottom w:val="single" w:sz="4" w:space="0" w:color="auto"/>
              <w:right w:val="single" w:sz="4" w:space="0" w:color="auto"/>
            </w:tcBorders>
          </w:tcPr>
          <w:p w14:paraId="4D2478B7"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790DEC48" w14:textId="3F34394A" w:rsidR="00A101BE" w:rsidRPr="00B62D0F" w:rsidRDefault="00A101BE" w:rsidP="00A101BE">
            <w:pPr>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accepted the </w:t>
            </w:r>
            <w:r w:rsidR="00FA3368">
              <w:rPr>
                <w:rFonts w:asciiTheme="majorHAnsi" w:hAnsiTheme="majorHAnsi" w:cstheme="majorHAnsi"/>
                <w:bCs/>
                <w:sz w:val="22"/>
                <w:szCs w:val="22"/>
              </w:rPr>
              <w:t xml:space="preserve">Joint Reference Committee’s recommendation to consider the alternatives included in the report instead of the proposed public information campaign from the </w:t>
            </w:r>
            <w:r w:rsidR="006C3683" w:rsidRPr="006C3683">
              <w:rPr>
                <w:rFonts w:asciiTheme="majorHAnsi" w:hAnsiTheme="majorHAnsi" w:cstheme="majorHAnsi"/>
                <w:bCs/>
                <w:i/>
                <w:iCs/>
                <w:sz w:val="22"/>
                <w:szCs w:val="22"/>
              </w:rPr>
              <w:t>Action Paper: Improving Public Understanding of P</w:t>
            </w:r>
            <w:r w:rsidR="006C3683">
              <w:rPr>
                <w:rFonts w:asciiTheme="majorHAnsi" w:hAnsiTheme="majorHAnsi" w:cstheme="majorHAnsi"/>
                <w:bCs/>
                <w:i/>
                <w:iCs/>
                <w:sz w:val="22"/>
                <w:szCs w:val="22"/>
              </w:rPr>
              <w:t>sychiatry</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0B37F327"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C77DD81"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1D79A2DD"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5E69BBA5" w14:textId="77777777" w:rsidR="004C1E63" w:rsidRPr="00B62D0F" w:rsidRDefault="004C1E63" w:rsidP="00C72B26">
            <w:pPr>
              <w:rPr>
                <w:rFonts w:ascii="Calibri" w:hAnsi="Calibri" w:cs="Calibri"/>
                <w:sz w:val="22"/>
                <w:szCs w:val="22"/>
              </w:rPr>
            </w:pPr>
          </w:p>
        </w:tc>
      </w:tr>
      <w:tr w:rsidR="004C1E63" w:rsidRPr="00B62D0F" w14:paraId="78259F33"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26810CD" w14:textId="68A073CA" w:rsidR="004C1E63" w:rsidRPr="00B62D0F" w:rsidRDefault="004C1E63" w:rsidP="00C72B26">
            <w:pPr>
              <w:jc w:val="center"/>
              <w:rPr>
                <w:rFonts w:ascii="Calibri" w:hAnsi="Calibri" w:cs="Calibri"/>
                <w:b/>
                <w:sz w:val="22"/>
                <w:szCs w:val="22"/>
              </w:rPr>
            </w:pPr>
            <w:r w:rsidRPr="00B62D0F">
              <w:rPr>
                <w:rFonts w:ascii="Calibri" w:hAnsi="Calibri" w:cs="Calibri"/>
                <w:b/>
                <w:sz w:val="22"/>
                <w:szCs w:val="22"/>
              </w:rPr>
              <w:t>7.A.15</w:t>
            </w:r>
          </w:p>
        </w:tc>
        <w:tc>
          <w:tcPr>
            <w:tcW w:w="6480" w:type="dxa"/>
            <w:tcBorders>
              <w:top w:val="single" w:sz="4" w:space="0" w:color="auto"/>
              <w:left w:val="single" w:sz="4" w:space="0" w:color="auto"/>
              <w:bottom w:val="single" w:sz="4" w:space="0" w:color="auto"/>
              <w:right w:val="single" w:sz="4" w:space="0" w:color="auto"/>
            </w:tcBorders>
          </w:tcPr>
          <w:p w14:paraId="2D595966" w14:textId="77777777" w:rsidR="004C1E63" w:rsidRPr="00B62D0F" w:rsidRDefault="004C1E63" w:rsidP="00C72B26">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542B9B87" w14:textId="32E14E59" w:rsidR="00A101BE" w:rsidRPr="00B62D0F" w:rsidRDefault="00A101BE" w:rsidP="00A101BE">
            <w:pPr>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w:t>
            </w:r>
            <w:r w:rsidR="00E125F8">
              <w:rPr>
                <w:rFonts w:asciiTheme="majorHAnsi" w:hAnsiTheme="majorHAnsi" w:cstheme="majorHAnsi"/>
                <w:bCs/>
                <w:sz w:val="22"/>
                <w:szCs w:val="22"/>
              </w:rPr>
              <w:t xml:space="preserve">accepted the Joint Reference Committee’s recommendation regarding </w:t>
            </w:r>
            <w:r w:rsidR="00E125F8" w:rsidRPr="00E125F8">
              <w:rPr>
                <w:rFonts w:asciiTheme="majorHAnsi" w:hAnsiTheme="majorHAnsi" w:cstheme="majorHAnsi"/>
                <w:bCs/>
                <w:i/>
                <w:iCs/>
                <w:sz w:val="22"/>
                <w:szCs w:val="22"/>
              </w:rPr>
              <w:t>Action Paper: Medicaid Reform and Access to Quality Mental Health Care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57C7581F" w14:textId="77777777" w:rsidR="004C1E63" w:rsidRPr="00B62D0F" w:rsidRDefault="004C1E63" w:rsidP="00C72B26">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158C94B3" w14:textId="77777777" w:rsidR="004C1E63" w:rsidRPr="00B62D0F" w:rsidRDefault="004C1E63" w:rsidP="00C72B26">
            <w:pPr>
              <w:rPr>
                <w:rFonts w:ascii="Calibri" w:hAnsi="Calibri" w:cs="Calibri"/>
                <w:sz w:val="22"/>
                <w:szCs w:val="22"/>
              </w:rPr>
            </w:pPr>
            <w:r w:rsidRPr="00B62D0F">
              <w:rPr>
                <w:rFonts w:ascii="Calibri" w:hAnsi="Calibri" w:cs="Calibri"/>
                <w:sz w:val="22"/>
                <w:szCs w:val="22"/>
              </w:rPr>
              <w:t>Chief Strategy &amp; Membership Officer</w:t>
            </w:r>
          </w:p>
          <w:p w14:paraId="4D315F08" w14:textId="77777777" w:rsidR="004C1E63" w:rsidRPr="00B62D0F" w:rsidRDefault="004C1E63" w:rsidP="00C72B26">
            <w:pPr>
              <w:numPr>
                <w:ilvl w:val="0"/>
                <w:numId w:val="5"/>
              </w:numPr>
              <w:rPr>
                <w:rFonts w:ascii="Calibri" w:hAnsi="Calibri" w:cs="Calibri"/>
                <w:sz w:val="22"/>
                <w:szCs w:val="22"/>
              </w:rPr>
            </w:pPr>
            <w:r w:rsidRPr="00B62D0F">
              <w:rPr>
                <w:rFonts w:ascii="Calibri" w:hAnsi="Calibri" w:cs="Calibri"/>
                <w:sz w:val="22"/>
                <w:szCs w:val="22"/>
              </w:rPr>
              <w:t>Association Governance</w:t>
            </w:r>
          </w:p>
          <w:p w14:paraId="7A17A519" w14:textId="77777777" w:rsidR="004C1E63" w:rsidRPr="00B62D0F" w:rsidRDefault="004C1E63" w:rsidP="00C72B26">
            <w:pPr>
              <w:rPr>
                <w:rFonts w:ascii="Calibri" w:hAnsi="Calibri" w:cs="Calibri"/>
                <w:sz w:val="22"/>
                <w:szCs w:val="22"/>
              </w:rPr>
            </w:pPr>
          </w:p>
        </w:tc>
      </w:tr>
      <w:tr w:rsidR="00EB7172" w:rsidRPr="00B62D0F" w14:paraId="5427515B"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1B4AA51" w14:textId="7423E98E"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7.A.1</w:t>
            </w:r>
            <w:r>
              <w:rPr>
                <w:rFonts w:ascii="Calibri" w:hAnsi="Calibri" w:cs="Calibri"/>
                <w:b/>
                <w:sz w:val="22"/>
                <w:szCs w:val="22"/>
              </w:rPr>
              <w:t>6</w:t>
            </w:r>
          </w:p>
        </w:tc>
        <w:tc>
          <w:tcPr>
            <w:tcW w:w="6480" w:type="dxa"/>
            <w:tcBorders>
              <w:top w:val="single" w:sz="4" w:space="0" w:color="auto"/>
              <w:left w:val="single" w:sz="4" w:space="0" w:color="auto"/>
              <w:bottom w:val="single" w:sz="4" w:space="0" w:color="auto"/>
              <w:right w:val="single" w:sz="4" w:space="0" w:color="auto"/>
            </w:tcBorders>
          </w:tcPr>
          <w:p w14:paraId="0093EE3C"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Joint Reference Committee</w:t>
            </w:r>
          </w:p>
          <w:p w14:paraId="4627154A" w14:textId="60F71931"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w:t>
            </w:r>
            <w:r>
              <w:rPr>
                <w:rFonts w:asciiTheme="majorHAnsi" w:hAnsiTheme="majorHAnsi" w:cstheme="majorHAnsi"/>
                <w:bCs/>
                <w:sz w:val="22"/>
                <w:szCs w:val="22"/>
              </w:rPr>
              <w:t xml:space="preserve">granted permission to publish the manuscript </w:t>
            </w:r>
            <w:r w:rsidRPr="00EB7172">
              <w:rPr>
                <w:rFonts w:asciiTheme="majorHAnsi" w:hAnsiTheme="majorHAnsi" w:cstheme="majorHAnsi"/>
                <w:bCs/>
                <w:i/>
                <w:iCs/>
                <w:sz w:val="22"/>
                <w:szCs w:val="22"/>
              </w:rPr>
              <w:t>Big Data, Machine Learning, and Natural Language Processing: A Primer for Psychiatrists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1AF6B9B9"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64689924"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1BC7D68B"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063FAEF3" w14:textId="77777777" w:rsidR="00EB7172" w:rsidRPr="00B62D0F" w:rsidRDefault="00EB7172" w:rsidP="00EB7172">
            <w:pPr>
              <w:rPr>
                <w:rFonts w:ascii="Calibri" w:hAnsi="Calibri" w:cs="Calibri"/>
                <w:sz w:val="22"/>
                <w:szCs w:val="22"/>
              </w:rPr>
            </w:pPr>
          </w:p>
        </w:tc>
      </w:tr>
      <w:tr w:rsidR="00EB7172" w:rsidRPr="00B62D0F" w14:paraId="20BC2F32"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4A9EF15E" w14:textId="59D5DADD"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8.A.1</w:t>
            </w:r>
          </w:p>
        </w:tc>
        <w:tc>
          <w:tcPr>
            <w:tcW w:w="6480" w:type="dxa"/>
            <w:tcBorders>
              <w:top w:val="single" w:sz="4" w:space="0" w:color="auto"/>
              <w:left w:val="single" w:sz="4" w:space="0" w:color="auto"/>
              <w:bottom w:val="single" w:sz="4" w:space="0" w:color="auto"/>
              <w:right w:val="single" w:sz="4" w:space="0" w:color="auto"/>
            </w:tcBorders>
          </w:tcPr>
          <w:p w14:paraId="562E9B00" w14:textId="633E5E98"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from the Finance and Budget Committee</w:t>
            </w:r>
          </w:p>
          <w:p w14:paraId="1D89A92A" w14:textId="01513C7E" w:rsidR="00EB7172" w:rsidRPr="00B62D0F" w:rsidRDefault="00EB7172" w:rsidP="00EB7172">
            <w:pPr>
              <w:rPr>
                <w:rFonts w:asciiTheme="majorHAnsi" w:hAnsiTheme="majorHAnsi" w:cstheme="majorHAnsi"/>
                <w:bCs/>
                <w:sz w:val="22"/>
                <w:szCs w:val="22"/>
              </w:rPr>
            </w:pPr>
            <w:r w:rsidRPr="00B62D0F">
              <w:rPr>
                <w:rFonts w:asciiTheme="majorHAnsi" w:eastAsia="Calibri" w:hAnsiTheme="majorHAnsi" w:cstheme="majorHAnsi"/>
                <w:color w:val="000000"/>
                <w:sz w:val="22"/>
                <w:szCs w:val="22"/>
              </w:rPr>
              <w:t xml:space="preserve">The APA Board of Trustees voted to approve the 2020 Operating Budget as presented, inclusive of the reserve funding formula, with the understanding that the APA FY2023 Operating Budget be balanced and that the APA operate on a balanced budget henceforth. </w:t>
            </w:r>
          </w:p>
          <w:p w14:paraId="4E9E8202" w14:textId="5DF1BA6C" w:rsidR="00EB7172" w:rsidRPr="00B62D0F" w:rsidRDefault="00EB7172" w:rsidP="00EB7172">
            <w:pPr>
              <w:rPr>
                <w:rFonts w:asciiTheme="majorHAnsi" w:hAnsiTheme="majorHAnsi" w:cstheme="majorHAnsi"/>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D685F7C"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Financial Officer</w:t>
            </w:r>
          </w:p>
          <w:p w14:paraId="3823EC44"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31EE5EEB" w14:textId="29E287CA" w:rsidR="00EB7172" w:rsidRPr="00B62D0F" w:rsidRDefault="00EB7172" w:rsidP="00EB7172">
            <w:pPr>
              <w:pStyle w:val="ListParagraph"/>
              <w:rPr>
                <w:rFonts w:cs="Calibri"/>
              </w:rPr>
            </w:pPr>
          </w:p>
        </w:tc>
      </w:tr>
      <w:tr w:rsidR="00EB7172" w:rsidRPr="00B62D0F" w14:paraId="1D051FF1"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731209FF" w14:textId="7946E20D"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8.A.2</w:t>
            </w:r>
          </w:p>
        </w:tc>
        <w:tc>
          <w:tcPr>
            <w:tcW w:w="6480" w:type="dxa"/>
            <w:tcBorders>
              <w:top w:val="single" w:sz="4" w:space="0" w:color="auto"/>
              <w:left w:val="single" w:sz="4" w:space="0" w:color="auto"/>
              <w:bottom w:val="single" w:sz="4" w:space="0" w:color="auto"/>
              <w:right w:val="single" w:sz="4" w:space="0" w:color="auto"/>
            </w:tcBorders>
          </w:tcPr>
          <w:p w14:paraId="538FEBE5" w14:textId="5476A245"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from the Finance and Budget Committee</w:t>
            </w:r>
          </w:p>
          <w:p w14:paraId="00DE3F39" w14:textId="04F7905C" w:rsidR="00EB7172" w:rsidRPr="00B62D0F" w:rsidRDefault="00EB7172" w:rsidP="00EB7172">
            <w:pPr>
              <w:pStyle w:val="Default"/>
              <w:rPr>
                <w:rFonts w:asciiTheme="majorHAnsi" w:hAnsiTheme="majorHAnsi" w:cstheme="majorHAnsi"/>
                <w:sz w:val="22"/>
                <w:szCs w:val="22"/>
              </w:rPr>
            </w:pPr>
            <w:r w:rsidRPr="00B62D0F">
              <w:rPr>
                <w:rFonts w:asciiTheme="majorHAnsi" w:hAnsiTheme="majorHAnsi" w:cstheme="majorHAnsi"/>
                <w:sz w:val="22"/>
                <w:szCs w:val="22"/>
              </w:rPr>
              <w:t xml:space="preserve">The APA Board of Trustees </w:t>
            </w:r>
            <w:r w:rsidRPr="00B62D0F">
              <w:rPr>
                <w:rFonts w:asciiTheme="majorHAnsi" w:hAnsiTheme="majorHAnsi" w:cstheme="majorHAnsi"/>
                <w:sz w:val="22"/>
                <w:szCs w:val="22"/>
                <w:u w:val="single"/>
              </w:rPr>
              <w:t>did not approve</w:t>
            </w:r>
            <w:r w:rsidRPr="00B62D0F">
              <w:rPr>
                <w:rFonts w:asciiTheme="majorHAnsi" w:hAnsiTheme="majorHAnsi" w:cstheme="majorHAnsi"/>
                <w:sz w:val="22"/>
                <w:szCs w:val="22"/>
              </w:rPr>
              <w:t xml:space="preserve"> that there be no new negative margin programs.</w:t>
            </w:r>
          </w:p>
          <w:p w14:paraId="35187051" w14:textId="77777777" w:rsidR="00EB7172" w:rsidRPr="00B62D0F" w:rsidRDefault="00EB7172" w:rsidP="00EB7172">
            <w:pPr>
              <w:autoSpaceDE w:val="0"/>
              <w:autoSpaceDN w:val="0"/>
              <w:adjustRightInd w:val="0"/>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6CB84C4"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Financial Officer</w:t>
            </w:r>
          </w:p>
          <w:p w14:paraId="18B10E66" w14:textId="2AE7DC3B"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112A40D0" w14:textId="5B822590" w:rsidR="00EB7172" w:rsidRPr="00B62D0F" w:rsidRDefault="00EB7172" w:rsidP="00EB7172">
            <w:pPr>
              <w:ind w:left="720"/>
              <w:rPr>
                <w:rFonts w:cs="Calibri"/>
              </w:rPr>
            </w:pPr>
          </w:p>
        </w:tc>
      </w:tr>
      <w:tr w:rsidR="00EB7172" w:rsidRPr="00B62D0F" w14:paraId="3A8702FD"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6B1956B4" w14:textId="5F79BD86"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8.A.3</w:t>
            </w:r>
          </w:p>
        </w:tc>
        <w:tc>
          <w:tcPr>
            <w:tcW w:w="6480" w:type="dxa"/>
            <w:tcBorders>
              <w:top w:val="single" w:sz="4" w:space="0" w:color="auto"/>
              <w:left w:val="single" w:sz="4" w:space="0" w:color="auto"/>
              <w:bottom w:val="single" w:sz="4" w:space="0" w:color="auto"/>
              <w:right w:val="single" w:sz="4" w:space="0" w:color="auto"/>
            </w:tcBorders>
          </w:tcPr>
          <w:p w14:paraId="1D981A71"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from the Finance and Budget Committee</w:t>
            </w:r>
          </w:p>
          <w:p w14:paraId="3759DB7A" w14:textId="42249104" w:rsidR="00EB7172" w:rsidRPr="00B62D0F" w:rsidRDefault="00EB7172" w:rsidP="00EB7172">
            <w:pPr>
              <w:pStyle w:val="Default"/>
              <w:rPr>
                <w:rFonts w:asciiTheme="majorHAnsi" w:hAnsiTheme="majorHAnsi" w:cstheme="majorHAnsi"/>
                <w:sz w:val="22"/>
                <w:szCs w:val="22"/>
              </w:rPr>
            </w:pPr>
            <w:r w:rsidRPr="00B62D0F">
              <w:rPr>
                <w:rFonts w:asciiTheme="majorHAnsi" w:hAnsiTheme="majorHAnsi" w:cstheme="majorHAnsi"/>
                <w:sz w:val="22"/>
                <w:szCs w:val="22"/>
              </w:rPr>
              <w:t>The APA Board of Trustees voted to approve the 2020 Capital Budget as proposed.</w:t>
            </w:r>
          </w:p>
          <w:p w14:paraId="462029F5" w14:textId="22A8D7B0"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3F4A91BD"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Financial Officer</w:t>
            </w:r>
          </w:p>
          <w:p w14:paraId="2AC5D468"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5AF66B80" w14:textId="5123001B" w:rsidR="00EB7172" w:rsidRPr="00B62D0F" w:rsidRDefault="00EB7172" w:rsidP="00EB7172">
            <w:pPr>
              <w:ind w:left="360"/>
              <w:rPr>
                <w:rFonts w:cs="Calibri"/>
              </w:rPr>
            </w:pPr>
          </w:p>
        </w:tc>
      </w:tr>
      <w:tr w:rsidR="00EB7172" w:rsidRPr="00B62D0F" w14:paraId="1D54BD60"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256FF725" w14:textId="1482E32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8.A.4</w:t>
            </w:r>
          </w:p>
        </w:tc>
        <w:tc>
          <w:tcPr>
            <w:tcW w:w="6480" w:type="dxa"/>
            <w:tcBorders>
              <w:top w:val="single" w:sz="4" w:space="0" w:color="auto"/>
              <w:left w:val="single" w:sz="4" w:space="0" w:color="auto"/>
              <w:bottom w:val="single" w:sz="4" w:space="0" w:color="auto"/>
              <w:right w:val="single" w:sz="4" w:space="0" w:color="auto"/>
            </w:tcBorders>
          </w:tcPr>
          <w:p w14:paraId="53690036"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from the Finance and Budget Committee</w:t>
            </w:r>
          </w:p>
          <w:p w14:paraId="405CBEAA" w14:textId="7C0D0DC5"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The APA Board of Trustees voted to approve the 2020 APA Foundation Operating Budget as proposed.</w:t>
            </w:r>
          </w:p>
          <w:p w14:paraId="10330434"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1035064D"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Financial Officer</w:t>
            </w:r>
          </w:p>
          <w:p w14:paraId="5D3F6F6B" w14:textId="43086C85"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35380043" w14:textId="77777777" w:rsidR="00EB7172" w:rsidRPr="00B62D0F" w:rsidRDefault="00EB7172" w:rsidP="00EB7172">
            <w:pPr>
              <w:ind w:left="720"/>
              <w:rPr>
                <w:rFonts w:ascii="Calibri" w:hAnsi="Calibri" w:cs="Calibri"/>
                <w:sz w:val="22"/>
                <w:szCs w:val="22"/>
              </w:rPr>
            </w:pPr>
          </w:p>
          <w:p w14:paraId="0D8A90B4" w14:textId="777E4ACC" w:rsidR="00EB7172" w:rsidRPr="00B62D0F" w:rsidRDefault="00EB7172" w:rsidP="00EB7172">
            <w:pPr>
              <w:ind w:left="360"/>
              <w:rPr>
                <w:rFonts w:ascii="Calibri" w:hAnsi="Calibri" w:cs="Calibri"/>
                <w:sz w:val="22"/>
                <w:szCs w:val="22"/>
              </w:rPr>
            </w:pPr>
            <w:r w:rsidRPr="00B62D0F">
              <w:rPr>
                <w:rFonts w:ascii="Calibri" w:hAnsi="Calibri" w:cs="Calibri"/>
                <w:sz w:val="22"/>
                <w:szCs w:val="22"/>
              </w:rPr>
              <w:t>Daniel Gillison, Jr., Executive Director</w:t>
            </w:r>
          </w:p>
          <w:p w14:paraId="65A24598" w14:textId="77777777" w:rsidR="00EB7172" w:rsidRPr="00B62D0F" w:rsidRDefault="00EB7172" w:rsidP="00EB7172">
            <w:pPr>
              <w:ind w:left="360"/>
              <w:rPr>
                <w:rFonts w:cs="Calibri"/>
              </w:rPr>
            </w:pPr>
          </w:p>
        </w:tc>
      </w:tr>
      <w:tr w:rsidR="00EB7172" w:rsidRPr="00B62D0F" w14:paraId="69480256" w14:textId="77777777" w:rsidTr="008F7426">
        <w:trPr>
          <w:cantSplit/>
        </w:trPr>
        <w:tc>
          <w:tcPr>
            <w:tcW w:w="1620" w:type="dxa"/>
            <w:tcBorders>
              <w:top w:val="single" w:sz="4" w:space="0" w:color="auto"/>
              <w:left w:val="single" w:sz="4" w:space="0" w:color="auto"/>
              <w:bottom w:val="single" w:sz="4" w:space="0" w:color="auto"/>
              <w:right w:val="single" w:sz="4" w:space="0" w:color="auto"/>
            </w:tcBorders>
          </w:tcPr>
          <w:p w14:paraId="68A712C0" w14:textId="56673CE0"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8.B.1</w:t>
            </w:r>
          </w:p>
        </w:tc>
        <w:tc>
          <w:tcPr>
            <w:tcW w:w="6480" w:type="dxa"/>
            <w:tcBorders>
              <w:top w:val="single" w:sz="4" w:space="0" w:color="auto"/>
              <w:left w:val="single" w:sz="4" w:space="0" w:color="auto"/>
              <w:bottom w:val="single" w:sz="4" w:space="0" w:color="auto"/>
              <w:right w:val="single" w:sz="4" w:space="0" w:color="auto"/>
            </w:tcBorders>
          </w:tcPr>
          <w:p w14:paraId="0C4051CC" w14:textId="728A69CD" w:rsidR="00EB7172" w:rsidRPr="00B62D0F" w:rsidRDefault="00EB7172" w:rsidP="00EB7172">
            <w:pPr>
              <w:pStyle w:val="Default"/>
              <w:rPr>
                <w:rFonts w:asciiTheme="majorHAnsi" w:hAnsiTheme="majorHAnsi" w:cstheme="majorHAnsi"/>
                <w:b/>
                <w:sz w:val="22"/>
                <w:szCs w:val="22"/>
              </w:rPr>
            </w:pPr>
            <w:r w:rsidRPr="00B62D0F">
              <w:rPr>
                <w:rFonts w:asciiTheme="majorHAnsi" w:hAnsiTheme="majorHAnsi" w:cstheme="majorHAnsi"/>
                <w:b/>
                <w:sz w:val="22"/>
                <w:szCs w:val="22"/>
                <w:u w:val="single"/>
              </w:rPr>
              <w:t xml:space="preserve">Report of the Investment Oversight Committee </w:t>
            </w:r>
          </w:p>
          <w:p w14:paraId="212DA1EB" w14:textId="7426520B" w:rsidR="00EB7172" w:rsidRPr="00B62D0F" w:rsidRDefault="00EB7172" w:rsidP="00EB7172">
            <w:pPr>
              <w:autoSpaceDE w:val="0"/>
              <w:autoSpaceDN w:val="0"/>
              <w:adjustRightInd w:val="0"/>
              <w:rPr>
                <w:rFonts w:asciiTheme="majorHAnsi" w:hAnsiTheme="majorHAnsi" w:cstheme="majorHAnsi"/>
                <w:sz w:val="22"/>
                <w:szCs w:val="22"/>
              </w:rPr>
            </w:pPr>
            <w:r w:rsidRPr="00B62D0F">
              <w:rPr>
                <w:rFonts w:asciiTheme="majorHAnsi" w:hAnsiTheme="majorHAnsi" w:cstheme="majorHAnsi"/>
                <w:sz w:val="22"/>
                <w:szCs w:val="22"/>
              </w:rPr>
              <w:t>The APA Board of Trustees voted to approve expanding the target allocation of the alternative investment category in the investment policy from 20% to 30%, with corresponding modifications to the permissible ranges in consultation with our investment advisors, to allow the Committee greater flexibility over time within this category.</w:t>
            </w:r>
          </w:p>
          <w:p w14:paraId="057C2C25" w14:textId="057629C8" w:rsidR="00EB7172" w:rsidRPr="00B62D0F" w:rsidRDefault="00EB7172" w:rsidP="00EB7172">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1F9556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Financial Officer</w:t>
            </w:r>
          </w:p>
          <w:p w14:paraId="25487F4A" w14:textId="3E940D4A"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Finance &amp; Business Operations</w:t>
            </w:r>
          </w:p>
        </w:tc>
      </w:tr>
      <w:tr w:rsidR="00EB7172" w:rsidRPr="00B62D0F" w14:paraId="3FF7F12D"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1DDE8562" w14:textId="05CA94BA"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8.B.2</w:t>
            </w:r>
          </w:p>
        </w:tc>
        <w:tc>
          <w:tcPr>
            <w:tcW w:w="6480" w:type="dxa"/>
            <w:tcBorders>
              <w:top w:val="single" w:sz="4" w:space="0" w:color="auto"/>
              <w:left w:val="single" w:sz="4" w:space="0" w:color="auto"/>
              <w:bottom w:val="single" w:sz="4" w:space="0" w:color="auto"/>
              <w:right w:val="single" w:sz="4" w:space="0" w:color="auto"/>
            </w:tcBorders>
          </w:tcPr>
          <w:p w14:paraId="038ED474" w14:textId="4309BFB4" w:rsidR="00EB7172" w:rsidRPr="00B62D0F" w:rsidRDefault="00EB7172" w:rsidP="00EB7172">
            <w:pPr>
              <w:pStyle w:val="Default"/>
              <w:rPr>
                <w:rFonts w:asciiTheme="majorHAnsi" w:hAnsiTheme="majorHAnsi" w:cstheme="majorHAnsi"/>
                <w:b/>
                <w:sz w:val="22"/>
                <w:szCs w:val="22"/>
              </w:rPr>
            </w:pPr>
            <w:r w:rsidRPr="00B62D0F">
              <w:rPr>
                <w:rFonts w:asciiTheme="majorHAnsi" w:hAnsiTheme="majorHAnsi" w:cstheme="majorHAnsi"/>
                <w:b/>
                <w:sz w:val="22"/>
                <w:szCs w:val="22"/>
                <w:u w:val="single"/>
              </w:rPr>
              <w:t xml:space="preserve">Report of the Investment Oversight Committee </w:t>
            </w:r>
          </w:p>
          <w:p w14:paraId="509F3605" w14:textId="199DEADB" w:rsidR="00EB7172" w:rsidRPr="00B62D0F" w:rsidRDefault="00EB7172" w:rsidP="00EB7172">
            <w:pPr>
              <w:autoSpaceDE w:val="0"/>
              <w:autoSpaceDN w:val="0"/>
              <w:adjustRightInd w:val="0"/>
              <w:rPr>
                <w:rFonts w:asciiTheme="majorHAnsi" w:hAnsiTheme="majorHAnsi" w:cstheme="majorHAnsi"/>
                <w:sz w:val="22"/>
                <w:szCs w:val="22"/>
              </w:rPr>
            </w:pPr>
            <w:bookmarkStart w:id="3" w:name="_Hlk25646973"/>
            <w:r w:rsidRPr="00B62D0F">
              <w:rPr>
                <w:rFonts w:asciiTheme="majorHAnsi" w:hAnsiTheme="majorHAnsi" w:cstheme="majorHAnsi"/>
                <w:sz w:val="22"/>
                <w:szCs w:val="22"/>
              </w:rPr>
              <w:t>The APA Board of Trustees voted to approve broadening the alternative investment asset classes to include the potential inclusion of an infrastructure fund, in addition to the existing real estate and hedge fund of fund asset classes.</w:t>
            </w:r>
          </w:p>
          <w:bookmarkEnd w:id="3"/>
          <w:p w14:paraId="7CAFC6F5" w14:textId="2E857326" w:rsidR="00EB7172" w:rsidRPr="00B62D0F" w:rsidRDefault="00EB7172" w:rsidP="00EB7172">
            <w:pPr>
              <w:rPr>
                <w:rFonts w:asciiTheme="majorHAnsi" w:hAnsiTheme="majorHAnsi" w:cstheme="majorHAnsi"/>
                <w:bCs/>
                <w:i/>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D0034D2"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Financial Officer</w:t>
            </w:r>
          </w:p>
          <w:p w14:paraId="3BF75BE4"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Finance &amp; Business Operations</w:t>
            </w:r>
          </w:p>
          <w:p w14:paraId="7E709458" w14:textId="77777777" w:rsidR="00EB7172" w:rsidRPr="00B62D0F" w:rsidRDefault="00EB7172" w:rsidP="00EB7172">
            <w:pPr>
              <w:pStyle w:val="ListParagraph"/>
              <w:ind w:left="0"/>
              <w:rPr>
                <w:rFonts w:cs="Calibri"/>
              </w:rPr>
            </w:pPr>
          </w:p>
        </w:tc>
      </w:tr>
      <w:tr w:rsidR="00EB7172" w:rsidRPr="00B62D0F" w14:paraId="37877FB7" w14:textId="77777777" w:rsidTr="00AB5641">
        <w:trPr>
          <w:cantSplit/>
        </w:trPr>
        <w:tc>
          <w:tcPr>
            <w:tcW w:w="1620" w:type="dxa"/>
            <w:tcBorders>
              <w:top w:val="single" w:sz="4" w:space="0" w:color="auto"/>
              <w:left w:val="single" w:sz="4" w:space="0" w:color="auto"/>
              <w:bottom w:val="single" w:sz="4" w:space="0" w:color="auto"/>
              <w:right w:val="single" w:sz="4" w:space="0" w:color="auto"/>
            </w:tcBorders>
          </w:tcPr>
          <w:p w14:paraId="0A8E8FE3" w14:textId="50EBA1C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8.C.1</w:t>
            </w:r>
          </w:p>
        </w:tc>
        <w:tc>
          <w:tcPr>
            <w:tcW w:w="6480" w:type="dxa"/>
            <w:tcBorders>
              <w:top w:val="single" w:sz="4" w:space="0" w:color="auto"/>
              <w:left w:val="single" w:sz="4" w:space="0" w:color="auto"/>
              <w:bottom w:val="single" w:sz="4" w:space="0" w:color="auto"/>
              <w:right w:val="single" w:sz="4" w:space="0" w:color="auto"/>
            </w:tcBorders>
          </w:tcPr>
          <w:p w14:paraId="1A32A77F" w14:textId="05313E98"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3DF8AA20" w14:textId="64251A56"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The Board of Trustees voted to approve that the North Carolina Psychiatric Association receive the 2020 APA DB/SA Innovative Grant in the amount of $8,000.00 as listed in Attachment A.</w:t>
            </w:r>
            <w:r w:rsidRPr="00B62D0F">
              <w:rPr>
                <w:rFonts w:asciiTheme="majorHAnsi" w:hAnsiTheme="majorHAnsi" w:cstheme="majorHAnsi"/>
                <w:b/>
                <w:sz w:val="22"/>
                <w:szCs w:val="22"/>
              </w:rPr>
              <w:t xml:space="preserve"> [cc]</w:t>
            </w:r>
          </w:p>
          <w:p w14:paraId="07A370FC" w14:textId="77777777" w:rsidR="00EB7172" w:rsidRPr="00B62D0F" w:rsidRDefault="00EB7172" w:rsidP="00EB7172">
            <w:pPr>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432217B"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232402AE" w14:textId="595575C6" w:rsidR="00EB7172" w:rsidRPr="00B62D0F" w:rsidRDefault="00EB7172" w:rsidP="00EB7172">
            <w:pPr>
              <w:pStyle w:val="ListParagraph"/>
              <w:numPr>
                <w:ilvl w:val="0"/>
                <w:numId w:val="5"/>
              </w:numPr>
              <w:rPr>
                <w:rFonts w:cs="Calibri"/>
              </w:rPr>
            </w:pPr>
            <w:r w:rsidRPr="00B62D0F">
              <w:rPr>
                <w:rFonts w:cs="Calibri"/>
              </w:rPr>
              <w:t xml:space="preserve">Membership &amp; Member Engagement </w:t>
            </w:r>
          </w:p>
        </w:tc>
      </w:tr>
      <w:tr w:rsidR="00EB7172" w:rsidRPr="00B62D0F" w14:paraId="15CEB261"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73DC2C71" w14:textId="0C0774B1"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8.C.2</w:t>
            </w:r>
          </w:p>
        </w:tc>
        <w:tc>
          <w:tcPr>
            <w:tcW w:w="6480" w:type="dxa"/>
            <w:tcBorders>
              <w:top w:val="single" w:sz="4" w:space="0" w:color="auto"/>
              <w:left w:val="single" w:sz="4" w:space="0" w:color="auto"/>
              <w:bottom w:val="single" w:sz="4" w:space="0" w:color="auto"/>
              <w:right w:val="single" w:sz="4" w:space="0" w:color="auto"/>
            </w:tcBorders>
          </w:tcPr>
          <w:p w14:paraId="534AB8D8" w14:textId="50789E8D"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7F756A60"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Cs/>
                <w:sz w:val="22"/>
                <w:szCs w:val="22"/>
              </w:rPr>
              <w:t xml:space="preserve">The </w:t>
            </w:r>
            <w:r w:rsidRPr="00B62D0F">
              <w:rPr>
                <w:rFonts w:asciiTheme="majorHAnsi" w:hAnsiTheme="majorHAnsi" w:cstheme="majorHAnsi"/>
                <w:sz w:val="22"/>
                <w:szCs w:val="22"/>
              </w:rPr>
              <w:t>Board</w:t>
            </w:r>
            <w:r w:rsidRPr="00B62D0F">
              <w:rPr>
                <w:rFonts w:asciiTheme="majorHAnsi" w:hAnsiTheme="majorHAnsi" w:cstheme="majorHAnsi"/>
                <w:bCs/>
                <w:sz w:val="22"/>
                <w:szCs w:val="22"/>
              </w:rPr>
              <w:t xml:space="preserve"> of Trustees voted to approve that the New Jersey Psychiatric Association receive the 2020 APA DB/SA Innovative Grant in the amount of $5,259.00 as listed in Attachment A. </w:t>
            </w:r>
            <w:r w:rsidRPr="00B62D0F">
              <w:rPr>
                <w:rFonts w:asciiTheme="majorHAnsi" w:hAnsiTheme="majorHAnsi" w:cstheme="majorHAnsi"/>
                <w:sz w:val="22"/>
                <w:szCs w:val="22"/>
              </w:rPr>
              <w:t xml:space="preserve"> </w:t>
            </w:r>
            <w:r w:rsidRPr="00B62D0F">
              <w:rPr>
                <w:rFonts w:asciiTheme="majorHAnsi" w:hAnsiTheme="majorHAnsi" w:cstheme="majorHAnsi"/>
                <w:b/>
                <w:sz w:val="22"/>
                <w:szCs w:val="22"/>
              </w:rPr>
              <w:t xml:space="preserve"> [cc]</w:t>
            </w:r>
          </w:p>
          <w:p w14:paraId="74A21134" w14:textId="567ED62A" w:rsidR="00EB7172" w:rsidRPr="00B62D0F" w:rsidRDefault="00EB7172" w:rsidP="00EB7172">
            <w:pPr>
              <w:rPr>
                <w:rFonts w:asciiTheme="majorHAnsi" w:hAnsiTheme="majorHAnsi" w:cstheme="majorHAnsi"/>
                <w:bCs/>
                <w:sz w:val="22"/>
                <w:szCs w:val="22"/>
              </w:rPr>
            </w:pPr>
            <w:r w:rsidRPr="00B62D0F">
              <w:rPr>
                <w:rFonts w:asciiTheme="majorHAnsi" w:hAnsiTheme="majorHAnsi" w:cstheme="majorHAnsi"/>
                <w:bCs/>
                <w:sz w:val="22"/>
                <w:szCs w:val="22"/>
              </w:rPr>
              <w:t>[1 abstention]</w:t>
            </w:r>
          </w:p>
          <w:p w14:paraId="60A1F1B2"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7A910F0"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3FC2233D" w14:textId="404605B3" w:rsidR="00EB7172" w:rsidRPr="00B62D0F" w:rsidRDefault="00EB7172" w:rsidP="00EB7172">
            <w:pPr>
              <w:pStyle w:val="ListParagraph"/>
              <w:numPr>
                <w:ilvl w:val="0"/>
                <w:numId w:val="5"/>
              </w:numPr>
              <w:rPr>
                <w:rFonts w:cs="Calibri"/>
              </w:rPr>
            </w:pPr>
            <w:r w:rsidRPr="00B62D0F">
              <w:rPr>
                <w:rFonts w:cs="Calibri"/>
              </w:rPr>
              <w:t xml:space="preserve">Membership &amp; Member Engagement </w:t>
            </w:r>
          </w:p>
        </w:tc>
      </w:tr>
      <w:tr w:rsidR="00EB7172" w:rsidRPr="00B62D0F" w14:paraId="67864350"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606526BB" w14:textId="77777777"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8.C.3</w:t>
            </w:r>
          </w:p>
        </w:tc>
        <w:tc>
          <w:tcPr>
            <w:tcW w:w="6480" w:type="dxa"/>
            <w:tcBorders>
              <w:top w:val="single" w:sz="4" w:space="0" w:color="auto"/>
              <w:left w:val="single" w:sz="4" w:space="0" w:color="auto"/>
              <w:bottom w:val="single" w:sz="4" w:space="0" w:color="auto"/>
              <w:right w:val="single" w:sz="4" w:space="0" w:color="auto"/>
            </w:tcBorders>
          </w:tcPr>
          <w:p w14:paraId="238BB425"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4232F1B4" w14:textId="5F33B5FB"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w:t>
            </w:r>
            <w:r w:rsidRPr="00B62D0F">
              <w:rPr>
                <w:rFonts w:asciiTheme="majorHAnsi" w:hAnsiTheme="majorHAnsi" w:cstheme="majorHAnsi"/>
                <w:sz w:val="22"/>
                <w:szCs w:val="22"/>
              </w:rPr>
              <w:t>Board</w:t>
            </w:r>
            <w:r w:rsidRPr="00B62D0F">
              <w:rPr>
                <w:rFonts w:asciiTheme="majorHAnsi" w:hAnsiTheme="majorHAnsi" w:cstheme="majorHAnsi"/>
                <w:bCs/>
                <w:sz w:val="22"/>
                <w:szCs w:val="22"/>
              </w:rPr>
              <w:t xml:space="preserve"> of Trustees voted to approve that the Ohio Psychiatric Physicians Association receive the 2020 APA DB/SA Innovative Grant in the amount of $6,500.00 as listed in Attachment A.</w:t>
            </w:r>
            <w:r w:rsidRPr="00B62D0F">
              <w:rPr>
                <w:rFonts w:asciiTheme="majorHAnsi" w:hAnsiTheme="majorHAnsi" w:cstheme="majorHAnsi"/>
                <w:b/>
                <w:sz w:val="22"/>
                <w:szCs w:val="22"/>
              </w:rPr>
              <w:t xml:space="preserve"> [cc]</w:t>
            </w:r>
          </w:p>
        </w:tc>
        <w:tc>
          <w:tcPr>
            <w:tcW w:w="2610" w:type="dxa"/>
            <w:tcBorders>
              <w:top w:val="single" w:sz="4" w:space="0" w:color="auto"/>
              <w:left w:val="single" w:sz="4" w:space="0" w:color="auto"/>
              <w:bottom w:val="single" w:sz="4" w:space="0" w:color="auto"/>
              <w:right w:val="single" w:sz="4" w:space="0" w:color="auto"/>
            </w:tcBorders>
          </w:tcPr>
          <w:p w14:paraId="376F59C9"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45D4543A"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7DB01799" w14:textId="5DD94BA7" w:rsidR="00EB7172" w:rsidRPr="00B62D0F" w:rsidRDefault="00EB7172" w:rsidP="00EB7172">
            <w:pPr>
              <w:rPr>
                <w:rFonts w:ascii="Calibri" w:hAnsi="Calibri" w:cs="Calibri"/>
                <w:sz w:val="22"/>
                <w:szCs w:val="22"/>
              </w:rPr>
            </w:pPr>
          </w:p>
        </w:tc>
      </w:tr>
      <w:tr w:rsidR="00EB7172" w:rsidRPr="00B62D0F" w14:paraId="1705DC49"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A3927C8" w14:textId="2A4856F1"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8.C.4</w:t>
            </w:r>
          </w:p>
        </w:tc>
        <w:tc>
          <w:tcPr>
            <w:tcW w:w="6480" w:type="dxa"/>
            <w:tcBorders>
              <w:top w:val="single" w:sz="4" w:space="0" w:color="auto"/>
              <w:left w:val="single" w:sz="4" w:space="0" w:color="auto"/>
              <w:bottom w:val="single" w:sz="4" w:space="0" w:color="auto"/>
              <w:right w:val="single" w:sz="4" w:space="0" w:color="auto"/>
            </w:tcBorders>
          </w:tcPr>
          <w:p w14:paraId="0DB7F542"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2BF0D89E" w14:textId="60F982A1"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w:t>
            </w:r>
            <w:r w:rsidRPr="00B62D0F">
              <w:rPr>
                <w:rFonts w:asciiTheme="majorHAnsi" w:hAnsiTheme="majorHAnsi" w:cstheme="majorHAnsi"/>
                <w:sz w:val="22"/>
                <w:szCs w:val="22"/>
              </w:rPr>
              <w:t>Board</w:t>
            </w:r>
            <w:r w:rsidRPr="00B62D0F">
              <w:rPr>
                <w:rFonts w:asciiTheme="majorHAnsi" w:hAnsiTheme="majorHAnsi" w:cstheme="majorHAnsi"/>
                <w:bCs/>
                <w:sz w:val="22"/>
                <w:szCs w:val="22"/>
              </w:rPr>
              <w:t xml:space="preserve"> of Trustees voted to approve that the Southern California Psychiatric Society receive the 2020 APA DB/SA Innovative Grant in the amount of $5,000.00 as listed in Attachment A.</w:t>
            </w:r>
            <w:r w:rsidRPr="00B62D0F">
              <w:rPr>
                <w:rFonts w:asciiTheme="majorHAnsi" w:hAnsiTheme="majorHAnsi" w:cstheme="majorHAnsi"/>
                <w:b/>
                <w:sz w:val="22"/>
                <w:szCs w:val="22"/>
              </w:rPr>
              <w:t xml:space="preserve"> [cc]</w:t>
            </w:r>
          </w:p>
          <w:p w14:paraId="51B2F0C7"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8CBD1CA"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1E3C27DF"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04D268A9"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162FFEF2"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6E09B88" w14:textId="50D5060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8.C.5</w:t>
            </w:r>
          </w:p>
        </w:tc>
        <w:tc>
          <w:tcPr>
            <w:tcW w:w="6480" w:type="dxa"/>
            <w:tcBorders>
              <w:top w:val="single" w:sz="4" w:space="0" w:color="auto"/>
              <w:left w:val="single" w:sz="4" w:space="0" w:color="auto"/>
              <w:bottom w:val="single" w:sz="4" w:space="0" w:color="auto"/>
              <w:right w:val="single" w:sz="4" w:space="0" w:color="auto"/>
            </w:tcBorders>
          </w:tcPr>
          <w:p w14:paraId="01BBA766"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182482D0" w14:textId="0B24AA38"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w:t>
            </w:r>
            <w:r w:rsidRPr="00B62D0F">
              <w:rPr>
                <w:rFonts w:asciiTheme="majorHAnsi" w:hAnsiTheme="majorHAnsi" w:cstheme="majorHAnsi"/>
                <w:sz w:val="22"/>
                <w:szCs w:val="22"/>
              </w:rPr>
              <w:t xml:space="preserve">Board </w:t>
            </w:r>
            <w:r w:rsidRPr="00B62D0F">
              <w:rPr>
                <w:rFonts w:asciiTheme="majorHAnsi" w:hAnsiTheme="majorHAnsi" w:cstheme="majorHAnsi"/>
                <w:bCs/>
                <w:sz w:val="22"/>
                <w:szCs w:val="22"/>
              </w:rPr>
              <w:t xml:space="preserve">of Trustees voted to approve that the Northern California Psychiatric Society receive the 2020 APA DB/SA Innovative Grant in the amount of $5,241.00 as listed in Attachment A. </w:t>
            </w:r>
            <w:r w:rsidRPr="00B62D0F">
              <w:rPr>
                <w:rFonts w:asciiTheme="majorHAnsi" w:hAnsiTheme="majorHAnsi" w:cstheme="majorHAnsi"/>
                <w:b/>
                <w:sz w:val="22"/>
                <w:szCs w:val="22"/>
              </w:rPr>
              <w:t xml:space="preserve"> [cc]</w:t>
            </w:r>
          </w:p>
          <w:p w14:paraId="4BBB1CB6"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64493FF7"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6927DC5E"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393DE2BB"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36283F43"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A5449AE" w14:textId="3B939310"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8.C.6</w:t>
            </w:r>
          </w:p>
        </w:tc>
        <w:tc>
          <w:tcPr>
            <w:tcW w:w="6480" w:type="dxa"/>
            <w:tcBorders>
              <w:top w:val="single" w:sz="4" w:space="0" w:color="auto"/>
              <w:left w:val="single" w:sz="4" w:space="0" w:color="auto"/>
              <w:bottom w:val="single" w:sz="4" w:space="0" w:color="auto"/>
              <w:right w:val="single" w:sz="4" w:space="0" w:color="auto"/>
            </w:tcBorders>
          </w:tcPr>
          <w:p w14:paraId="1E9B61CB"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0017EFD0" w14:textId="78697C1C"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approve the 180 Members listed in Attachment B for Fellowship or Life Fellowship. </w:t>
            </w:r>
            <w:r w:rsidRPr="00B62D0F">
              <w:rPr>
                <w:rFonts w:asciiTheme="majorHAnsi" w:hAnsiTheme="majorHAnsi" w:cstheme="majorHAnsi"/>
                <w:b/>
                <w:sz w:val="22"/>
                <w:szCs w:val="22"/>
              </w:rPr>
              <w:t xml:space="preserve"> [cc]</w:t>
            </w:r>
          </w:p>
          <w:p w14:paraId="3157A1DB"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9E9173E"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4E2D6DFB"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3FE10276"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06DE7D7E"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10FB160" w14:textId="6BC04AA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8.C.7</w:t>
            </w:r>
          </w:p>
        </w:tc>
        <w:tc>
          <w:tcPr>
            <w:tcW w:w="6480" w:type="dxa"/>
            <w:tcBorders>
              <w:top w:val="single" w:sz="4" w:space="0" w:color="auto"/>
              <w:left w:val="single" w:sz="4" w:space="0" w:color="auto"/>
              <w:bottom w:val="single" w:sz="4" w:space="0" w:color="auto"/>
              <w:right w:val="single" w:sz="4" w:space="0" w:color="auto"/>
            </w:tcBorders>
          </w:tcPr>
          <w:p w14:paraId="12148705"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0242E47F" w14:textId="5A675363"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approve the 16 members listed in Attachment C for International Fellowship. </w:t>
            </w:r>
            <w:r w:rsidRPr="00B62D0F">
              <w:rPr>
                <w:rFonts w:asciiTheme="majorHAnsi" w:hAnsiTheme="majorHAnsi" w:cstheme="majorHAnsi"/>
                <w:b/>
                <w:sz w:val="22"/>
                <w:szCs w:val="22"/>
              </w:rPr>
              <w:t xml:space="preserve"> [cc]</w:t>
            </w:r>
          </w:p>
          <w:p w14:paraId="5B449CE0"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24314D1"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128285CC"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34539DE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4F9762D5"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20810FEF" w14:textId="44898CB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8.C.8</w:t>
            </w:r>
          </w:p>
        </w:tc>
        <w:tc>
          <w:tcPr>
            <w:tcW w:w="6480" w:type="dxa"/>
            <w:tcBorders>
              <w:top w:val="single" w:sz="4" w:space="0" w:color="auto"/>
              <w:left w:val="single" w:sz="4" w:space="0" w:color="auto"/>
              <w:bottom w:val="single" w:sz="4" w:space="0" w:color="auto"/>
              <w:right w:val="single" w:sz="4" w:space="0" w:color="auto"/>
            </w:tcBorders>
          </w:tcPr>
          <w:p w14:paraId="124D1067"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586E22B4" w14:textId="2AC75ACF"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approve the advancement of the 180 Members listed in Attachment D for Distinguished Fellow or Distinguished Life Fellow. </w:t>
            </w:r>
            <w:r w:rsidRPr="00B62D0F">
              <w:rPr>
                <w:rFonts w:asciiTheme="majorHAnsi" w:hAnsiTheme="majorHAnsi" w:cstheme="majorHAnsi"/>
                <w:b/>
                <w:sz w:val="22"/>
                <w:szCs w:val="22"/>
              </w:rPr>
              <w:t xml:space="preserve"> [cc]</w:t>
            </w:r>
          </w:p>
          <w:p w14:paraId="14362C09"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D44042C"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356100F3"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656E329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758EBD52"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7DB76403" w14:textId="71C9F080"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8.C.9</w:t>
            </w:r>
          </w:p>
        </w:tc>
        <w:tc>
          <w:tcPr>
            <w:tcW w:w="6480" w:type="dxa"/>
            <w:tcBorders>
              <w:top w:val="single" w:sz="4" w:space="0" w:color="auto"/>
              <w:left w:val="single" w:sz="4" w:space="0" w:color="auto"/>
              <w:bottom w:val="single" w:sz="4" w:space="0" w:color="auto"/>
              <w:right w:val="single" w:sz="4" w:space="0" w:color="auto"/>
            </w:tcBorders>
          </w:tcPr>
          <w:p w14:paraId="7F84B0BC"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7B67A47C" w14:textId="2EEA6656"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that to approve the 3 members listed in Attachment E for International Distinguished Fellowship. </w:t>
            </w:r>
            <w:r w:rsidRPr="00B62D0F">
              <w:rPr>
                <w:rFonts w:asciiTheme="majorHAnsi" w:hAnsiTheme="majorHAnsi" w:cstheme="majorHAnsi"/>
                <w:b/>
                <w:sz w:val="22"/>
                <w:szCs w:val="22"/>
              </w:rPr>
              <w:t xml:space="preserve"> [cc]</w:t>
            </w:r>
          </w:p>
          <w:p w14:paraId="521E1EAF"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688C004E"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5DF49D48"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0C42B10B"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10651960"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0001FA30" w14:textId="0028EBCD"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8.C.10</w:t>
            </w:r>
          </w:p>
        </w:tc>
        <w:tc>
          <w:tcPr>
            <w:tcW w:w="6480" w:type="dxa"/>
            <w:tcBorders>
              <w:top w:val="single" w:sz="4" w:space="0" w:color="auto"/>
              <w:left w:val="single" w:sz="4" w:space="0" w:color="auto"/>
              <w:bottom w:val="single" w:sz="4" w:space="0" w:color="auto"/>
              <w:right w:val="single" w:sz="4" w:space="0" w:color="auto"/>
            </w:tcBorders>
          </w:tcPr>
          <w:p w14:paraId="66E7BF9A"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364BF5C8" w14:textId="295B8742"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accepted the modification of the DFAPA application to expand the pre-requisite of Certification by ABPN, AOA, RCPS, or an equivalent certification board to have been held at any time. </w:t>
            </w:r>
            <w:r w:rsidRPr="00B62D0F">
              <w:rPr>
                <w:rFonts w:asciiTheme="majorHAnsi" w:hAnsiTheme="majorHAnsi" w:cstheme="majorHAnsi"/>
                <w:b/>
                <w:sz w:val="22"/>
                <w:szCs w:val="22"/>
              </w:rPr>
              <w:t xml:space="preserve"> [cc]</w:t>
            </w:r>
          </w:p>
          <w:p w14:paraId="1B20BDC5"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21CE650"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39BC6A4C"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0C46BA48"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5DD2FC94"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118B3AB7" w14:textId="1AFE9D56"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8.C.11</w:t>
            </w:r>
          </w:p>
        </w:tc>
        <w:tc>
          <w:tcPr>
            <w:tcW w:w="6480" w:type="dxa"/>
            <w:tcBorders>
              <w:top w:val="single" w:sz="4" w:space="0" w:color="auto"/>
              <w:left w:val="single" w:sz="4" w:space="0" w:color="auto"/>
              <w:bottom w:val="single" w:sz="4" w:space="0" w:color="auto"/>
              <w:right w:val="single" w:sz="4" w:space="0" w:color="auto"/>
            </w:tcBorders>
          </w:tcPr>
          <w:p w14:paraId="255832DB"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7F0D9DEC" w14:textId="458C2B6A"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The Board of Trustees accepted the modification of the optional DFAPA certification category to include the deletion of the statement that “If Boards are expired, no points will be awarded for this category.”</w:t>
            </w:r>
            <w:r w:rsidRPr="00B62D0F">
              <w:rPr>
                <w:rFonts w:asciiTheme="majorHAnsi" w:hAnsiTheme="majorHAnsi" w:cstheme="majorHAnsi"/>
                <w:b/>
                <w:sz w:val="22"/>
                <w:szCs w:val="22"/>
              </w:rPr>
              <w:t xml:space="preserve"> [cc]</w:t>
            </w:r>
          </w:p>
          <w:p w14:paraId="48705FD1"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1A18C326"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430343B3"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6F48FB06"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0F08D086"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0230AD16" w14:textId="35073999"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8.C.12</w:t>
            </w:r>
          </w:p>
        </w:tc>
        <w:tc>
          <w:tcPr>
            <w:tcW w:w="6480" w:type="dxa"/>
            <w:tcBorders>
              <w:top w:val="single" w:sz="4" w:space="0" w:color="auto"/>
              <w:left w:val="single" w:sz="4" w:space="0" w:color="auto"/>
              <w:bottom w:val="single" w:sz="4" w:space="0" w:color="auto"/>
              <w:right w:val="single" w:sz="4" w:space="0" w:color="auto"/>
            </w:tcBorders>
          </w:tcPr>
          <w:p w14:paraId="206CC703"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228CD193" w14:textId="230AF0D1"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accepted the modification for International DFAPA applicants to have letters of recommendation from one (1) DFAPA and two (2) medical colleagues familiar with work (excluding those the candidate is supervising), with the option under special circumstances to waive the DFAPA letter after discussion with and approval by the Membership Committee Chair.  </w:t>
            </w:r>
            <w:r w:rsidRPr="00B62D0F">
              <w:rPr>
                <w:rFonts w:asciiTheme="majorHAnsi" w:hAnsiTheme="majorHAnsi" w:cstheme="majorHAnsi"/>
                <w:b/>
                <w:sz w:val="22"/>
                <w:szCs w:val="22"/>
              </w:rPr>
              <w:t>[cc]</w:t>
            </w:r>
          </w:p>
          <w:p w14:paraId="0F50AF00"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5564820"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7A19C525"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49AD0E42"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1925B4D0"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60345049" w14:textId="75C53EC4"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8.C.13</w:t>
            </w:r>
          </w:p>
        </w:tc>
        <w:tc>
          <w:tcPr>
            <w:tcW w:w="6480" w:type="dxa"/>
            <w:tcBorders>
              <w:top w:val="single" w:sz="4" w:space="0" w:color="auto"/>
              <w:left w:val="single" w:sz="4" w:space="0" w:color="auto"/>
              <w:bottom w:val="single" w:sz="4" w:space="0" w:color="auto"/>
              <w:right w:val="single" w:sz="4" w:space="0" w:color="auto"/>
            </w:tcBorders>
          </w:tcPr>
          <w:p w14:paraId="51F8F5C8"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4ABD4F17" w14:textId="6AC8ED56" w:rsidR="00EB7172" w:rsidRPr="00B62D0F" w:rsidRDefault="00EB7172" w:rsidP="00EB7172">
            <w:pPr>
              <w:pStyle w:val="ListParagraph"/>
              <w:ind w:left="0"/>
              <w:rPr>
                <w:rFonts w:asciiTheme="majorHAnsi" w:hAnsiTheme="majorHAnsi" w:cstheme="majorHAnsi"/>
              </w:rPr>
            </w:pPr>
            <w:r w:rsidRPr="00B62D0F">
              <w:rPr>
                <w:rFonts w:asciiTheme="majorHAnsi" w:hAnsiTheme="majorHAnsi" w:cstheme="majorHAnsi"/>
                <w:bCs/>
              </w:rPr>
              <w:t xml:space="preserve">The Board of Trustees accepted the additional option for considering Fellowship of the APA (FAPA) applications to include “having served in a psychiatric leadership position on a national, DB or international psychiatric association stage over five years”. </w:t>
            </w:r>
            <w:r w:rsidRPr="00B62D0F">
              <w:rPr>
                <w:rFonts w:asciiTheme="majorHAnsi" w:hAnsiTheme="majorHAnsi" w:cstheme="majorHAnsi"/>
                <w:b/>
              </w:rPr>
              <w:t>[cc]</w:t>
            </w:r>
          </w:p>
          <w:p w14:paraId="5B90099C"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3FCD80DC"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49D553EF"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1801D3C4"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3BF463BC"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696424A" w14:textId="6CD1A25F"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8.C.14</w:t>
            </w:r>
          </w:p>
        </w:tc>
        <w:tc>
          <w:tcPr>
            <w:tcW w:w="6480" w:type="dxa"/>
            <w:tcBorders>
              <w:top w:val="single" w:sz="4" w:space="0" w:color="auto"/>
              <w:left w:val="single" w:sz="4" w:space="0" w:color="auto"/>
              <w:bottom w:val="single" w:sz="4" w:space="0" w:color="auto"/>
              <w:right w:val="single" w:sz="4" w:space="0" w:color="auto"/>
            </w:tcBorders>
          </w:tcPr>
          <w:p w14:paraId="5D79E999"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03BF38C6" w14:textId="20EEFBBE"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accepted the resignations of the 6 members listed in Attachment F.  </w:t>
            </w:r>
            <w:r w:rsidRPr="00B62D0F">
              <w:rPr>
                <w:rFonts w:asciiTheme="majorHAnsi" w:hAnsiTheme="majorHAnsi" w:cstheme="majorHAnsi"/>
                <w:b/>
                <w:sz w:val="22"/>
                <w:szCs w:val="22"/>
              </w:rPr>
              <w:t>[cc]</w:t>
            </w:r>
          </w:p>
          <w:p w14:paraId="59F1A62C"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680C033"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345A32AE"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03570200"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58AB5325"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29A303CE" w14:textId="0365003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8.C.15</w:t>
            </w:r>
          </w:p>
        </w:tc>
        <w:tc>
          <w:tcPr>
            <w:tcW w:w="6480" w:type="dxa"/>
            <w:tcBorders>
              <w:top w:val="single" w:sz="4" w:space="0" w:color="auto"/>
              <w:left w:val="single" w:sz="4" w:space="0" w:color="auto"/>
              <w:bottom w:val="single" w:sz="4" w:space="0" w:color="auto"/>
              <w:right w:val="single" w:sz="4" w:space="0" w:color="auto"/>
            </w:tcBorders>
          </w:tcPr>
          <w:p w14:paraId="6DD5CDE0"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6980677A" w14:textId="2DC350D2"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drop 1,305 members listed in Attachment G from APA rosters who no longer meet the requirements of medical student membership as of December 31, 2019 and have not applied for Resident-Fellow Membership Status. </w:t>
            </w:r>
            <w:r w:rsidRPr="00B62D0F">
              <w:rPr>
                <w:rFonts w:asciiTheme="majorHAnsi" w:hAnsiTheme="majorHAnsi" w:cstheme="majorHAnsi"/>
                <w:b/>
                <w:sz w:val="22"/>
                <w:szCs w:val="22"/>
              </w:rPr>
              <w:t xml:space="preserve"> [cc]</w:t>
            </w:r>
          </w:p>
          <w:p w14:paraId="7E0EACDA"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140A18DD"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62689EE4"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62A46B0A"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282282E5"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3FA19D97" w14:textId="2C1AF262"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8.C.16</w:t>
            </w:r>
          </w:p>
        </w:tc>
        <w:tc>
          <w:tcPr>
            <w:tcW w:w="6480" w:type="dxa"/>
            <w:tcBorders>
              <w:top w:val="single" w:sz="4" w:space="0" w:color="auto"/>
              <w:left w:val="single" w:sz="4" w:space="0" w:color="auto"/>
              <w:bottom w:val="single" w:sz="4" w:space="0" w:color="auto"/>
              <w:right w:val="single" w:sz="4" w:space="0" w:color="auto"/>
            </w:tcBorders>
          </w:tcPr>
          <w:p w14:paraId="362779F4"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432197D8" w14:textId="3123D255"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drop from APA membership the 126 members listed in Attachment H for failure to meet the requirements of membership. </w:t>
            </w:r>
            <w:r w:rsidRPr="00B62D0F">
              <w:rPr>
                <w:rFonts w:asciiTheme="majorHAnsi" w:hAnsiTheme="majorHAnsi" w:cstheme="majorHAnsi"/>
                <w:b/>
                <w:sz w:val="22"/>
                <w:szCs w:val="22"/>
              </w:rPr>
              <w:t xml:space="preserve"> [cc]</w:t>
            </w:r>
          </w:p>
          <w:p w14:paraId="7ACB23B7"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E26130C"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75B59F07"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53A2D06B"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78D2EE3A"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F0465DB" w14:textId="51FE10C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8.C.17</w:t>
            </w:r>
          </w:p>
        </w:tc>
        <w:tc>
          <w:tcPr>
            <w:tcW w:w="6480" w:type="dxa"/>
            <w:tcBorders>
              <w:top w:val="single" w:sz="4" w:space="0" w:color="auto"/>
              <w:left w:val="single" w:sz="4" w:space="0" w:color="auto"/>
              <w:bottom w:val="single" w:sz="4" w:space="0" w:color="auto"/>
              <w:right w:val="single" w:sz="4" w:space="0" w:color="auto"/>
            </w:tcBorders>
          </w:tcPr>
          <w:p w14:paraId="76C45427"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1A10E6FD" w14:textId="76B2D59B"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approve the 49 applicants listed in Attachment I for International Membership. </w:t>
            </w:r>
            <w:r w:rsidRPr="00B62D0F">
              <w:rPr>
                <w:rFonts w:asciiTheme="majorHAnsi" w:hAnsiTheme="majorHAnsi" w:cstheme="majorHAnsi"/>
                <w:b/>
                <w:sz w:val="22"/>
                <w:szCs w:val="22"/>
              </w:rPr>
              <w:t xml:space="preserve"> [cc]</w:t>
            </w:r>
          </w:p>
          <w:p w14:paraId="157A434A"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E743D63"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1C63A7BA"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36265D38"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48D8713C"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F0A32D0" w14:textId="4AB3737D"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8.C.18</w:t>
            </w:r>
          </w:p>
        </w:tc>
        <w:tc>
          <w:tcPr>
            <w:tcW w:w="6480" w:type="dxa"/>
            <w:tcBorders>
              <w:top w:val="single" w:sz="4" w:space="0" w:color="auto"/>
              <w:left w:val="single" w:sz="4" w:space="0" w:color="auto"/>
              <w:bottom w:val="single" w:sz="4" w:space="0" w:color="auto"/>
              <w:right w:val="single" w:sz="4" w:space="0" w:color="auto"/>
            </w:tcBorders>
          </w:tcPr>
          <w:p w14:paraId="554C2642"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Report of the Membership Committee </w:t>
            </w:r>
          </w:p>
          <w:p w14:paraId="60EF5915" w14:textId="2488EABA"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bCs/>
                <w:sz w:val="22"/>
                <w:szCs w:val="22"/>
              </w:rPr>
              <w:t xml:space="preserve">The Board of Trustees voted to approve the 2 Membership Committee's recommendations on the dues relief requests as listed in Attachment J.  </w:t>
            </w:r>
            <w:r w:rsidRPr="00B62D0F">
              <w:rPr>
                <w:rFonts w:asciiTheme="majorHAnsi" w:hAnsiTheme="majorHAnsi" w:cstheme="majorHAnsi"/>
                <w:b/>
                <w:sz w:val="22"/>
                <w:szCs w:val="22"/>
              </w:rPr>
              <w:t xml:space="preserve"> [cc]</w:t>
            </w:r>
          </w:p>
          <w:p w14:paraId="593967E0" w14:textId="77777777" w:rsidR="00EB7172" w:rsidRPr="00B62D0F" w:rsidRDefault="00EB7172" w:rsidP="00EB7172">
            <w:pPr>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A52CFC6" w14:textId="77777777" w:rsidR="00EB7172" w:rsidRPr="00B62D0F" w:rsidRDefault="00EB7172" w:rsidP="00EB7172">
            <w:pPr>
              <w:pStyle w:val="ListParagraph"/>
              <w:ind w:left="0"/>
              <w:rPr>
                <w:rFonts w:cs="Calibri"/>
              </w:rPr>
            </w:pPr>
            <w:r w:rsidRPr="00B62D0F">
              <w:rPr>
                <w:rFonts w:cs="Calibri"/>
              </w:rPr>
              <w:t xml:space="preserve">Chief Strategy &amp; Membership Officer  </w:t>
            </w:r>
          </w:p>
          <w:p w14:paraId="25F998C7" w14:textId="77777777" w:rsidR="00EB7172" w:rsidRPr="00B62D0F" w:rsidRDefault="00EB7172" w:rsidP="00EB7172">
            <w:pPr>
              <w:pStyle w:val="ListParagraph"/>
              <w:numPr>
                <w:ilvl w:val="0"/>
                <w:numId w:val="5"/>
              </w:numPr>
              <w:rPr>
                <w:rFonts w:cs="Calibri"/>
              </w:rPr>
            </w:pPr>
            <w:r w:rsidRPr="00B62D0F">
              <w:rPr>
                <w:rFonts w:cs="Calibri"/>
              </w:rPr>
              <w:t>Membership &amp; Member Engagement</w:t>
            </w:r>
          </w:p>
          <w:p w14:paraId="7366C67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 </w:t>
            </w:r>
          </w:p>
        </w:tc>
      </w:tr>
      <w:tr w:rsidR="00EB7172" w:rsidRPr="00B62D0F" w14:paraId="32D7F4B4"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1594B8E3" w14:textId="56F53C19"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8.D.1</w:t>
            </w:r>
          </w:p>
        </w:tc>
        <w:tc>
          <w:tcPr>
            <w:tcW w:w="6480" w:type="dxa"/>
            <w:tcBorders>
              <w:top w:val="single" w:sz="4" w:space="0" w:color="auto"/>
              <w:left w:val="single" w:sz="4" w:space="0" w:color="auto"/>
              <w:bottom w:val="single" w:sz="4" w:space="0" w:color="auto"/>
              <w:right w:val="single" w:sz="4" w:space="0" w:color="auto"/>
            </w:tcBorders>
          </w:tcPr>
          <w:p w14:paraId="2392C4FE" w14:textId="6953B105"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of the Nominating Committee</w:t>
            </w:r>
          </w:p>
          <w:p w14:paraId="49591594" w14:textId="17826ECA"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The Board of Trustees voted to accept the report of the Nominating Committee as presented. [3 abstentions; slate of candidates currently sitting on the Board of Trustees abstained]</w:t>
            </w:r>
          </w:p>
          <w:p w14:paraId="0585A992" w14:textId="324DCE3A" w:rsidR="00EB7172" w:rsidRPr="00B62D0F" w:rsidRDefault="00EB7172" w:rsidP="00EB7172">
            <w:pPr>
              <w:rPr>
                <w:rFonts w:asciiTheme="majorHAnsi" w:hAnsiTheme="majorHAnsi" w:cstheme="majorHAnsi"/>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63B46AF"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2B136C96"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3C6F5FE" w14:textId="4FEE8A74" w:rsidR="00EB7172" w:rsidRPr="00B62D0F" w:rsidRDefault="00EB7172" w:rsidP="00EB7172">
            <w:pPr>
              <w:rPr>
                <w:rFonts w:ascii="Calibri" w:hAnsi="Calibri" w:cs="Calibri"/>
                <w:sz w:val="22"/>
                <w:szCs w:val="22"/>
              </w:rPr>
            </w:pPr>
          </w:p>
        </w:tc>
      </w:tr>
      <w:tr w:rsidR="00EB7172" w:rsidRPr="00B62D0F" w14:paraId="288F119E" w14:textId="77777777" w:rsidTr="00425C9E">
        <w:trPr>
          <w:cantSplit/>
        </w:trPr>
        <w:tc>
          <w:tcPr>
            <w:tcW w:w="1620" w:type="dxa"/>
            <w:tcBorders>
              <w:top w:val="single" w:sz="4" w:space="0" w:color="auto"/>
              <w:left w:val="single" w:sz="4" w:space="0" w:color="auto"/>
              <w:bottom w:val="single" w:sz="4" w:space="0" w:color="auto"/>
              <w:right w:val="single" w:sz="4" w:space="0" w:color="auto"/>
            </w:tcBorders>
          </w:tcPr>
          <w:p w14:paraId="421FC5B5" w14:textId="3055E65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8.D.2</w:t>
            </w:r>
          </w:p>
        </w:tc>
        <w:tc>
          <w:tcPr>
            <w:tcW w:w="6480" w:type="dxa"/>
            <w:tcBorders>
              <w:top w:val="single" w:sz="4" w:space="0" w:color="auto"/>
              <w:left w:val="single" w:sz="4" w:space="0" w:color="auto"/>
              <w:bottom w:val="single" w:sz="4" w:space="0" w:color="auto"/>
              <w:right w:val="single" w:sz="4" w:space="0" w:color="auto"/>
            </w:tcBorders>
          </w:tcPr>
          <w:p w14:paraId="11EE285A"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of the Nominating Committee</w:t>
            </w:r>
          </w:p>
          <w:p w14:paraId="6777A1C8" w14:textId="79B76FD5" w:rsidR="00EB7172" w:rsidRPr="00B62D0F" w:rsidRDefault="00EB7172" w:rsidP="00EB7172">
            <w:pPr>
              <w:rPr>
                <w:rFonts w:asciiTheme="majorHAnsi" w:hAnsiTheme="majorHAnsi" w:cstheme="majorHAnsi"/>
                <w:bCs/>
                <w:sz w:val="22"/>
                <w:szCs w:val="22"/>
              </w:rPr>
            </w:pPr>
            <w:r w:rsidRPr="00B62D0F">
              <w:rPr>
                <w:rFonts w:asciiTheme="majorHAnsi" w:hAnsiTheme="majorHAnsi" w:cstheme="majorHAnsi"/>
                <w:bCs/>
                <w:sz w:val="22"/>
                <w:szCs w:val="22"/>
              </w:rPr>
              <w:t xml:space="preserve">Will the Board of Trustees vote to approve the slate of candidates for future APA national office electronically within one week of the slate and petition candidates as determined? </w:t>
            </w:r>
          </w:p>
          <w:p w14:paraId="533F3EB4" w14:textId="77777777" w:rsidR="00EB7172" w:rsidRPr="00B62D0F" w:rsidRDefault="00EB7172" w:rsidP="00EB7172">
            <w:pPr>
              <w:rPr>
                <w:rFonts w:asciiTheme="majorHAnsi" w:hAnsiTheme="majorHAnsi" w:cstheme="majorHAnsi"/>
                <w:bCs/>
                <w:sz w:val="22"/>
                <w:szCs w:val="22"/>
              </w:rPr>
            </w:pPr>
          </w:p>
          <w:p w14:paraId="0DABA1C6" w14:textId="73611688"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rPr>
              <w:t>The Board of Trustees voted to defer discussion and vote on this motion at its March 2020 meeting.</w:t>
            </w:r>
          </w:p>
          <w:p w14:paraId="57F07A8F" w14:textId="2C568150" w:rsidR="00EB7172" w:rsidRPr="00B62D0F" w:rsidRDefault="00EB7172" w:rsidP="00EB7172">
            <w:pPr>
              <w:rPr>
                <w:rFonts w:asciiTheme="majorHAnsi" w:hAnsiTheme="majorHAnsi" w:cstheme="majorHAnsi"/>
                <w:b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971E1FD"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F9A9691" w14:textId="777DC6E5" w:rsidR="00EB7172" w:rsidRPr="00B62D0F" w:rsidRDefault="00EB7172" w:rsidP="00EB7172">
            <w:pPr>
              <w:pStyle w:val="ListParagraph"/>
              <w:numPr>
                <w:ilvl w:val="0"/>
                <w:numId w:val="5"/>
              </w:numPr>
              <w:rPr>
                <w:rFonts w:cs="Calibri"/>
              </w:rPr>
            </w:pPr>
            <w:r w:rsidRPr="00B62D0F">
              <w:rPr>
                <w:rFonts w:cs="Calibri"/>
              </w:rPr>
              <w:t>Association Governance</w:t>
            </w:r>
          </w:p>
        </w:tc>
      </w:tr>
      <w:tr w:rsidR="00EB7172" w:rsidRPr="00B62D0F" w14:paraId="02D7817A"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2933FD56" w14:textId="77777777"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A1AF511"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of the Speaker</w:t>
            </w:r>
          </w:p>
          <w:p w14:paraId="473846CC" w14:textId="694B2F82"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Revised Position Statement: </w:t>
            </w:r>
            <w:r w:rsidRPr="00B62D0F">
              <w:rPr>
                <w:rFonts w:asciiTheme="majorHAnsi" w:hAnsiTheme="majorHAnsi" w:cstheme="majorHAnsi"/>
                <w:bCs/>
                <w:i/>
                <w:iCs/>
                <w:sz w:val="22"/>
                <w:szCs w:val="22"/>
              </w:rPr>
              <w:t>Assuring the Appropriate Care of Pregnant and Newly- Delivered Women with Substance Use Disorders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4A8AA602" w14:textId="1A6404DB" w:rsidR="00EB7172" w:rsidRPr="00B62D0F" w:rsidRDefault="00EB7172" w:rsidP="00EB7172">
            <w:pPr>
              <w:rPr>
                <w:rFonts w:asciiTheme="majorHAnsi" w:eastAsiaTheme="minorHAnsi" w:hAnsiTheme="majorHAnsi" w:cstheme="majorHAnsi"/>
                <w:bCs/>
                <w:iCs/>
                <w:sz w:val="22"/>
                <w:szCs w:val="22"/>
              </w:rPr>
            </w:pPr>
            <w:r w:rsidRPr="00B62D0F">
              <w:rPr>
                <w:rFonts w:asciiTheme="majorHAnsi" w:hAnsiTheme="majorHAnsi" w:cstheme="majorHAnsi"/>
                <w:b/>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440F656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1DB30A79"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8A591CE" w14:textId="77777777" w:rsidR="00EB7172" w:rsidRPr="00B62D0F" w:rsidRDefault="00EB7172" w:rsidP="00EB7172">
            <w:pPr>
              <w:rPr>
                <w:rFonts w:ascii="Calibri" w:hAnsi="Calibri" w:cs="Calibri"/>
                <w:sz w:val="22"/>
                <w:szCs w:val="22"/>
              </w:rPr>
            </w:pPr>
          </w:p>
        </w:tc>
      </w:tr>
      <w:tr w:rsidR="00EB7172" w:rsidRPr="00B62D0F" w14:paraId="08BCB382"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208EDFB1" w14:textId="046C7E37"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D32F46A"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56D76ECF" w14:textId="3F81C0D7" w:rsidR="00EB7172" w:rsidRPr="00B62D0F" w:rsidRDefault="00EB7172" w:rsidP="00EB7172">
            <w:pPr>
              <w:pStyle w:val="Header"/>
              <w:tabs>
                <w:tab w:val="clear" w:pos="4320"/>
                <w:tab w:val="clear" w:pos="864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Revised Position Statement: </w:t>
            </w:r>
            <w:r w:rsidRPr="00B62D0F">
              <w:rPr>
                <w:rFonts w:asciiTheme="majorHAnsi" w:hAnsiTheme="majorHAnsi" w:cstheme="majorHAnsi"/>
                <w:bCs/>
                <w:i/>
                <w:iCs/>
                <w:sz w:val="22"/>
                <w:szCs w:val="22"/>
              </w:rPr>
              <w:t>Relationship Between Treatment and Mutual Support</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24284FE3" w14:textId="03158F9C"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398D85F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055A228A"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6DEBC3A0" w14:textId="77777777" w:rsidR="00EB7172" w:rsidRPr="00B62D0F" w:rsidRDefault="00EB7172" w:rsidP="00EB7172">
            <w:pPr>
              <w:rPr>
                <w:rFonts w:ascii="Calibri" w:hAnsi="Calibri" w:cs="Calibri"/>
                <w:sz w:val="22"/>
                <w:szCs w:val="22"/>
              </w:rPr>
            </w:pPr>
          </w:p>
        </w:tc>
      </w:tr>
      <w:tr w:rsidR="00EB7172" w:rsidRPr="00B62D0F" w14:paraId="7D65A8C5"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A3F48BC" w14:textId="1FD7AAA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FE4830D"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07E7A24F" w14:textId="0700B80B" w:rsidR="00EB7172" w:rsidRPr="00B62D0F" w:rsidRDefault="00EB7172" w:rsidP="00EB7172">
            <w:pPr>
              <w:tabs>
                <w:tab w:val="left" w:pos="108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Proposed Position Statement: </w:t>
            </w:r>
            <w:r w:rsidRPr="00B62D0F">
              <w:rPr>
                <w:rFonts w:asciiTheme="majorHAnsi" w:hAnsiTheme="majorHAnsi" w:cstheme="majorHAnsi"/>
                <w:bCs/>
                <w:i/>
                <w:iCs/>
                <w:sz w:val="22"/>
                <w:szCs w:val="22"/>
              </w:rPr>
              <w:t>Prescription Drug Monitoring Programs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78D62B36" w14:textId="6FCFBF23"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B44AB6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24717BB2"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30A3223F" w14:textId="77777777" w:rsidR="00EB7172" w:rsidRPr="00B62D0F" w:rsidRDefault="00EB7172" w:rsidP="00EB7172">
            <w:pPr>
              <w:rPr>
                <w:rFonts w:ascii="Calibri" w:hAnsi="Calibri" w:cs="Calibri"/>
                <w:sz w:val="22"/>
                <w:szCs w:val="22"/>
              </w:rPr>
            </w:pPr>
          </w:p>
        </w:tc>
      </w:tr>
      <w:tr w:rsidR="00EB7172" w:rsidRPr="00B62D0F" w14:paraId="4399C6C0"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40087E42" w14:textId="1971373B"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04FBC7D"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693EC173" w14:textId="4A0C55C3"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Proposed Position Statement: </w:t>
            </w:r>
            <w:r w:rsidRPr="00B62D0F">
              <w:rPr>
                <w:rFonts w:asciiTheme="majorHAnsi" w:hAnsiTheme="majorHAnsi" w:cstheme="majorHAnsi"/>
                <w:bCs/>
                <w:i/>
                <w:iCs/>
                <w:sz w:val="22"/>
                <w:szCs w:val="22"/>
              </w:rPr>
              <w:t>Transitional Aged Youth</w:t>
            </w:r>
            <w:r w:rsidRPr="00B62D0F">
              <w:rPr>
                <w:rFonts w:asciiTheme="majorHAnsi" w:hAnsiTheme="majorHAnsi" w:cstheme="majorHAnsi"/>
                <w:bCs/>
                <w:i/>
                <w:sz w:val="22"/>
                <w:szCs w:val="22"/>
              </w:rPr>
              <w:t xml:space="preserve">.  </w:t>
            </w:r>
            <w:r w:rsidRPr="00B62D0F">
              <w:rPr>
                <w:rFonts w:asciiTheme="majorHAnsi" w:hAnsiTheme="majorHAnsi" w:cstheme="majorHAnsi"/>
                <w:b/>
                <w:iCs/>
                <w:sz w:val="22"/>
                <w:szCs w:val="22"/>
              </w:rPr>
              <w:t>[cc]</w:t>
            </w:r>
          </w:p>
          <w:p w14:paraId="20E08B03" w14:textId="41A133DF"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141AE2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2FC40E7A"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0F6C2A27" w14:textId="77777777" w:rsidR="00EB7172" w:rsidRPr="00B62D0F" w:rsidRDefault="00EB7172" w:rsidP="00EB7172">
            <w:pPr>
              <w:rPr>
                <w:rFonts w:ascii="Calibri" w:hAnsi="Calibri" w:cs="Calibri"/>
                <w:sz w:val="22"/>
                <w:szCs w:val="22"/>
              </w:rPr>
            </w:pPr>
          </w:p>
        </w:tc>
      </w:tr>
      <w:tr w:rsidR="00EB7172" w:rsidRPr="00B62D0F" w14:paraId="45C4D93E"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7D6A9082" w14:textId="3C4055DA"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637E6CC"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599E1E96" w14:textId="5457D704" w:rsidR="00EB7172" w:rsidRPr="00B62D0F" w:rsidRDefault="00EB7172" w:rsidP="00EB7172">
            <w:pPr>
              <w:tabs>
                <w:tab w:val="left" w:pos="108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retirement of the Position Statement on </w:t>
            </w:r>
            <w:r w:rsidRPr="00B62D0F">
              <w:rPr>
                <w:rFonts w:asciiTheme="majorHAnsi" w:hAnsiTheme="majorHAnsi" w:cstheme="majorHAnsi"/>
                <w:bCs/>
                <w:i/>
                <w:iCs/>
                <w:sz w:val="22"/>
                <w:szCs w:val="22"/>
              </w:rPr>
              <w:t>Consensus Statement on Improving the Quality of Mental Health Care in U.S. Nursing Homes</w:t>
            </w:r>
            <w:r w:rsidRPr="00B62D0F">
              <w:rPr>
                <w:rFonts w:asciiTheme="majorHAnsi" w:hAnsiTheme="majorHAnsi" w:cstheme="majorHAnsi"/>
                <w:bCs/>
                <w:sz w:val="22"/>
                <w:szCs w:val="22"/>
              </w:rPr>
              <w:t xml:space="preserve"> and voted to have the Council on Quality Care (LEAD), the Council on Geriatric Psychiatry and the Council on Addiction Psychiatry develop a position statement on the quality of mental health care in nursing homes.</w:t>
            </w:r>
          </w:p>
          <w:p w14:paraId="7C36C67B" w14:textId="60B0B5B6"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C69553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4FF80F67"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A73C120" w14:textId="77777777" w:rsidR="00EB7172" w:rsidRPr="00B62D0F" w:rsidRDefault="00EB7172" w:rsidP="00EB7172">
            <w:pPr>
              <w:rPr>
                <w:rFonts w:ascii="Calibri" w:hAnsi="Calibri" w:cs="Calibri"/>
                <w:sz w:val="22"/>
                <w:szCs w:val="22"/>
              </w:rPr>
            </w:pPr>
          </w:p>
        </w:tc>
      </w:tr>
      <w:tr w:rsidR="00EB7172" w:rsidRPr="00B62D0F" w14:paraId="26E827BB"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2BCEF9AA" w14:textId="750C33C4"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9.A.6</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8D07855"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30A5292D" w14:textId="3031A8E2"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retirement of the Position Statement: </w:t>
            </w:r>
            <w:r w:rsidRPr="00B62D0F">
              <w:rPr>
                <w:rFonts w:asciiTheme="majorHAnsi" w:hAnsiTheme="majorHAnsi" w:cstheme="majorHAnsi"/>
                <w:bCs/>
                <w:i/>
                <w:iCs/>
                <w:sz w:val="22"/>
                <w:szCs w:val="22"/>
              </w:rPr>
              <w:t>Core Principles for End-of-Life Care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3E4CB5F1" w14:textId="51836542"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FECA77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54E1033A"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5745AC19" w14:textId="77777777" w:rsidR="00EB7172" w:rsidRPr="00B62D0F" w:rsidRDefault="00EB7172" w:rsidP="00EB7172">
            <w:pPr>
              <w:rPr>
                <w:rFonts w:ascii="Calibri" w:hAnsi="Calibri" w:cs="Calibri"/>
                <w:sz w:val="22"/>
                <w:szCs w:val="22"/>
              </w:rPr>
            </w:pPr>
          </w:p>
        </w:tc>
      </w:tr>
      <w:tr w:rsidR="00EB7172" w:rsidRPr="00B62D0F" w14:paraId="2576F9E1"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3348F2F2" w14:textId="370FC9F6"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9.A.7</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F0B383F"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4EEC27B1" w14:textId="4E218B64"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Proposed Position Statement: </w:t>
            </w:r>
            <w:r w:rsidRPr="00B62D0F">
              <w:rPr>
                <w:rFonts w:asciiTheme="majorHAnsi" w:hAnsiTheme="majorHAnsi" w:cstheme="majorHAnsi"/>
                <w:bCs/>
                <w:i/>
                <w:iCs/>
                <w:sz w:val="22"/>
                <w:szCs w:val="22"/>
              </w:rPr>
              <w:t>Disaster Preparedness and Response for Older Americans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109D08BB" w14:textId="7C28A9E9"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364A71A"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776B80FC"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2403D27" w14:textId="77777777" w:rsidR="00EB7172" w:rsidRPr="00B62D0F" w:rsidRDefault="00EB7172" w:rsidP="00EB7172">
            <w:pPr>
              <w:rPr>
                <w:rFonts w:ascii="Calibri" w:hAnsi="Calibri" w:cs="Calibri"/>
                <w:sz w:val="22"/>
                <w:szCs w:val="22"/>
              </w:rPr>
            </w:pPr>
          </w:p>
        </w:tc>
      </w:tr>
      <w:tr w:rsidR="00EB7172" w:rsidRPr="00B62D0F" w14:paraId="24358DFC"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605CF830" w14:textId="37ECC55B"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981266B"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48A9BC26" w14:textId="6AA894D8"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Revised Position Statement: </w:t>
            </w:r>
            <w:r w:rsidRPr="00B62D0F">
              <w:rPr>
                <w:rFonts w:asciiTheme="majorHAnsi" w:hAnsiTheme="majorHAnsi" w:cstheme="majorHAnsi"/>
                <w:bCs/>
                <w:i/>
                <w:iCs/>
                <w:sz w:val="22"/>
                <w:szCs w:val="22"/>
              </w:rPr>
              <w:t>Discriminatory Disability Insurance Coverage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69AA4644" w14:textId="77ED6679"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44569012"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47E1D58F"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3DCAB2AE" w14:textId="77777777" w:rsidR="00EB7172" w:rsidRPr="00B62D0F" w:rsidRDefault="00EB7172" w:rsidP="00EB7172">
            <w:pPr>
              <w:rPr>
                <w:rFonts w:ascii="Calibri" w:hAnsi="Calibri" w:cs="Calibri"/>
                <w:sz w:val="22"/>
                <w:szCs w:val="22"/>
              </w:rPr>
            </w:pPr>
          </w:p>
        </w:tc>
      </w:tr>
      <w:tr w:rsidR="00EB7172" w:rsidRPr="00B62D0F" w14:paraId="68C14591"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3594CF0B" w14:textId="13C77FA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2A99B06"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3CC448E3" w14:textId="5035371F" w:rsidR="00EB7172" w:rsidRPr="00B62D0F" w:rsidRDefault="00EB7172" w:rsidP="00EB7172">
            <w:pPr>
              <w:tabs>
                <w:tab w:val="left" w:pos="108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Revised Position Statement: </w:t>
            </w:r>
            <w:r w:rsidRPr="00B62D0F">
              <w:rPr>
                <w:rFonts w:asciiTheme="majorHAnsi" w:hAnsiTheme="majorHAnsi" w:cstheme="majorHAnsi"/>
                <w:bCs/>
                <w:i/>
                <w:iCs/>
                <w:sz w:val="22"/>
                <w:szCs w:val="22"/>
              </w:rPr>
              <w:t xml:space="preserve">Leadership of State Behavioral Health Services </w:t>
            </w:r>
            <w:r w:rsidRPr="00B62D0F">
              <w:rPr>
                <w:rFonts w:asciiTheme="majorHAnsi" w:hAnsiTheme="majorHAnsi" w:cstheme="majorHAnsi"/>
                <w:bCs/>
                <w:sz w:val="22"/>
                <w:szCs w:val="22"/>
              </w:rPr>
              <w:t>with minor editorial changes.</w:t>
            </w:r>
          </w:p>
          <w:p w14:paraId="28D7B250" w14:textId="60630AFE"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5E06E51"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DF50FAA"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D66B882" w14:textId="77777777" w:rsidR="00EB7172" w:rsidRPr="00B62D0F" w:rsidRDefault="00EB7172" w:rsidP="00EB7172">
            <w:pPr>
              <w:rPr>
                <w:rFonts w:ascii="Calibri" w:hAnsi="Calibri" w:cs="Calibri"/>
                <w:sz w:val="22"/>
                <w:szCs w:val="22"/>
              </w:rPr>
            </w:pPr>
          </w:p>
        </w:tc>
      </w:tr>
      <w:tr w:rsidR="00EB7172" w:rsidRPr="00B62D0F" w14:paraId="480023CC"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0BB0899B" w14:textId="77777777"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9.A.10</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C3CC856"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52DE6B60" w14:textId="374CC14D"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Proposed Position Statement: </w:t>
            </w:r>
            <w:r w:rsidRPr="00B62D0F">
              <w:rPr>
                <w:rFonts w:asciiTheme="majorHAnsi" w:hAnsiTheme="majorHAnsi" w:cstheme="majorHAnsi"/>
                <w:bCs/>
                <w:i/>
                <w:iCs/>
                <w:sz w:val="22"/>
                <w:szCs w:val="22"/>
              </w:rPr>
              <w:t>Mental Health of Foreign Nationals on Temporary Protected Status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0E9BB2CA" w14:textId="7AACA4D7"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6269AB2"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120951B2"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0A8FC188" w14:textId="77777777" w:rsidR="00EB7172" w:rsidRPr="00B62D0F" w:rsidRDefault="00EB7172" w:rsidP="00EB7172">
            <w:pPr>
              <w:rPr>
                <w:rFonts w:ascii="Calibri" w:hAnsi="Calibri" w:cs="Calibri"/>
                <w:sz w:val="22"/>
                <w:szCs w:val="22"/>
              </w:rPr>
            </w:pPr>
          </w:p>
        </w:tc>
      </w:tr>
      <w:tr w:rsidR="00EB7172" w:rsidRPr="00B62D0F" w14:paraId="7B8C6A6D"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486A1516" w14:textId="34563B5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C829F1C"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3C5FC799" w14:textId="075DC6E4"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Proposed Position Statement: </w:t>
            </w:r>
            <w:r w:rsidRPr="00B62D0F">
              <w:rPr>
                <w:rFonts w:asciiTheme="majorHAnsi" w:hAnsiTheme="majorHAnsi" w:cstheme="majorHAnsi"/>
                <w:bCs/>
                <w:i/>
                <w:iCs/>
                <w:sz w:val="22"/>
                <w:szCs w:val="22"/>
              </w:rPr>
              <w:t>Addressing Racial and Ethnic Health Disparities in Substance Use Disorder Treatment in the Justice System</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28B7CDE0" w14:textId="05FD967B"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E61DEE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7BB0CCD5"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48AEF8D2" w14:textId="77777777" w:rsidR="00EB7172" w:rsidRPr="00B62D0F" w:rsidRDefault="00EB7172" w:rsidP="00EB7172">
            <w:pPr>
              <w:rPr>
                <w:rFonts w:ascii="Calibri" w:hAnsi="Calibri" w:cs="Calibri"/>
                <w:sz w:val="22"/>
                <w:szCs w:val="22"/>
              </w:rPr>
            </w:pPr>
          </w:p>
        </w:tc>
      </w:tr>
      <w:tr w:rsidR="00EB7172" w:rsidRPr="00B62D0F" w14:paraId="3B7DE4D3"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54DBC524" w14:textId="12FBDFC2"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83E1588"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0E862A6C" w14:textId="45AAFB7C"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Proposed Position Statement: </w:t>
            </w:r>
            <w:r w:rsidRPr="00B62D0F">
              <w:rPr>
                <w:rFonts w:asciiTheme="majorHAnsi" w:hAnsiTheme="majorHAnsi" w:cstheme="majorHAnsi"/>
                <w:bCs/>
                <w:i/>
                <w:iCs/>
                <w:sz w:val="22"/>
                <w:szCs w:val="22"/>
              </w:rPr>
              <w:t>Diversity and Inclusion in the Physician Workforce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0E26E580" w14:textId="2850A105"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53F16CD"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605A6BE5"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07EA1D97" w14:textId="77777777" w:rsidR="00EB7172" w:rsidRPr="00B62D0F" w:rsidRDefault="00EB7172" w:rsidP="00EB7172">
            <w:pPr>
              <w:rPr>
                <w:rFonts w:ascii="Calibri" w:hAnsi="Calibri" w:cs="Calibri"/>
                <w:sz w:val="22"/>
                <w:szCs w:val="22"/>
              </w:rPr>
            </w:pPr>
          </w:p>
        </w:tc>
      </w:tr>
      <w:tr w:rsidR="00EB7172" w:rsidRPr="00B62D0F" w14:paraId="0C36C4FF"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67C04A9E" w14:textId="6C6AE2FF"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4BA0624"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0F8A59AA" w14:textId="211A48A0"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retention of the Position Statement: </w:t>
            </w:r>
            <w:r w:rsidRPr="00B62D0F">
              <w:rPr>
                <w:rFonts w:asciiTheme="majorHAnsi" w:hAnsiTheme="majorHAnsi" w:cstheme="majorHAnsi"/>
                <w:bCs/>
                <w:i/>
                <w:iCs/>
                <w:sz w:val="22"/>
                <w:szCs w:val="22"/>
              </w:rPr>
              <w:t>Discrimination Against Persons with Previous Psychiatric Treatment</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56FB72AD" w14:textId="54679488"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76B4A8A"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A1754FE"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2C246B57" w14:textId="77777777" w:rsidR="00EB7172" w:rsidRPr="00B62D0F" w:rsidRDefault="00EB7172" w:rsidP="00EB7172">
            <w:pPr>
              <w:rPr>
                <w:rFonts w:ascii="Calibri" w:hAnsi="Calibri" w:cs="Calibri"/>
                <w:sz w:val="22"/>
                <w:szCs w:val="22"/>
              </w:rPr>
            </w:pPr>
          </w:p>
        </w:tc>
      </w:tr>
      <w:tr w:rsidR="00EB7172" w:rsidRPr="00B62D0F" w14:paraId="11242AA2"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2C301CB1" w14:textId="39BA0615"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7EC0FBB"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34A32B80" w14:textId="4A2DB2EE"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retirement of the Position Statement: </w:t>
            </w:r>
            <w:r w:rsidRPr="00B62D0F">
              <w:rPr>
                <w:rFonts w:asciiTheme="majorHAnsi" w:hAnsiTheme="majorHAnsi" w:cstheme="majorHAnsi"/>
                <w:bCs/>
                <w:i/>
                <w:iCs/>
                <w:sz w:val="22"/>
                <w:szCs w:val="22"/>
              </w:rPr>
              <w:t>Ethical Use of Telemedicine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4CC972AA" w14:textId="0860E2DE"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740BEB8"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9E18651"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1BEA935D" w14:textId="77777777" w:rsidR="00EB7172" w:rsidRPr="00B62D0F" w:rsidRDefault="00EB7172" w:rsidP="00EB7172">
            <w:pPr>
              <w:rPr>
                <w:rFonts w:ascii="Calibri" w:hAnsi="Calibri" w:cs="Calibri"/>
                <w:sz w:val="22"/>
                <w:szCs w:val="22"/>
              </w:rPr>
            </w:pPr>
          </w:p>
        </w:tc>
      </w:tr>
      <w:tr w:rsidR="00EB7172" w:rsidRPr="00B62D0F" w14:paraId="0C849B64"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33844625" w14:textId="72BE0C57"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9.A.15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7CECF50"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5A3CEED4" w14:textId="3B65C58C"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retention of the Position Statement: </w:t>
            </w:r>
            <w:r w:rsidRPr="00B62D0F">
              <w:rPr>
                <w:rFonts w:asciiTheme="majorHAnsi" w:hAnsiTheme="majorHAnsi" w:cstheme="majorHAnsi"/>
                <w:bCs/>
                <w:i/>
                <w:sz w:val="22"/>
                <w:szCs w:val="22"/>
              </w:rPr>
              <w:t>Insanity Defense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7483C33E" w14:textId="56362FA6"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DE61E80"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002D13CF"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5C5D90B0" w14:textId="77777777" w:rsidR="00EB7172" w:rsidRPr="00B62D0F" w:rsidRDefault="00EB7172" w:rsidP="00EB7172">
            <w:pPr>
              <w:rPr>
                <w:rFonts w:ascii="Calibri" w:hAnsi="Calibri" w:cs="Calibri"/>
                <w:sz w:val="22"/>
                <w:szCs w:val="22"/>
              </w:rPr>
            </w:pPr>
          </w:p>
        </w:tc>
      </w:tr>
      <w:tr w:rsidR="00EB7172" w:rsidRPr="00B62D0F" w14:paraId="741E290D"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5649F8F5" w14:textId="2B412591"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9.A.16</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DF1824D" w14:textId="77777777" w:rsidR="00EB7172" w:rsidRPr="00B62D0F" w:rsidRDefault="00EB7172" w:rsidP="00EB7172">
            <w:pPr>
              <w:rPr>
                <w:rFonts w:asciiTheme="majorHAnsi" w:hAnsiTheme="majorHAnsi" w:cstheme="majorHAnsi"/>
                <w:b/>
                <w:sz w:val="22"/>
                <w:szCs w:val="22"/>
                <w:u w:val="single"/>
              </w:rPr>
            </w:pPr>
            <w:r w:rsidRPr="00B62D0F">
              <w:rPr>
                <w:rFonts w:asciiTheme="majorHAnsi" w:hAnsiTheme="majorHAnsi" w:cstheme="majorHAnsi"/>
                <w:b/>
                <w:sz w:val="22"/>
                <w:szCs w:val="22"/>
                <w:u w:val="single"/>
              </w:rPr>
              <w:t>Report of the Speaker</w:t>
            </w:r>
          </w:p>
          <w:p w14:paraId="7E9B0E82" w14:textId="640682B4"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retention of the Position Statement: </w:t>
            </w:r>
            <w:r w:rsidRPr="00B62D0F">
              <w:rPr>
                <w:rFonts w:asciiTheme="majorHAnsi" w:hAnsiTheme="majorHAnsi" w:cstheme="majorHAnsi"/>
                <w:bCs/>
                <w:i/>
                <w:sz w:val="22"/>
                <w:szCs w:val="22"/>
              </w:rPr>
              <w:t>Joint Resolution Against Torture</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6EE0C098" w14:textId="4A5870F0" w:rsidR="00EB7172" w:rsidRPr="00B62D0F" w:rsidRDefault="00EB7172" w:rsidP="00EB7172">
            <w:pPr>
              <w:rPr>
                <w:rFonts w:asciiTheme="majorHAnsi" w:eastAsiaTheme="minorHAnsi" w:hAnsiTheme="majorHAnsi" w:cstheme="majorHAnsi"/>
                <w:bCs/>
                <w:iCs/>
                <w:sz w:val="22"/>
                <w:szCs w:val="22"/>
              </w:rPr>
            </w:pPr>
            <w:r w:rsidRPr="00B62D0F">
              <w:rPr>
                <w:rFonts w:asciiTheme="majorHAnsi" w:hAnsiTheme="majorHAnsi" w:cstheme="majorHAnsi"/>
                <w:b/>
                <w:sz w:val="22"/>
                <w:szCs w:val="22"/>
              </w:rPr>
              <w:t xml:space="preserve"> </w:t>
            </w:r>
          </w:p>
        </w:tc>
        <w:tc>
          <w:tcPr>
            <w:tcW w:w="2610" w:type="dxa"/>
            <w:tcBorders>
              <w:top w:val="single" w:sz="4" w:space="0" w:color="auto"/>
              <w:left w:val="single" w:sz="4" w:space="0" w:color="auto"/>
              <w:bottom w:val="single" w:sz="4" w:space="0" w:color="auto"/>
              <w:right w:val="single" w:sz="4" w:space="0" w:color="auto"/>
            </w:tcBorders>
          </w:tcPr>
          <w:p w14:paraId="3F496F2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7F39B5E1"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640377F7" w14:textId="77777777" w:rsidR="00EB7172" w:rsidRPr="00B62D0F" w:rsidRDefault="00EB7172" w:rsidP="00EB7172">
            <w:pPr>
              <w:rPr>
                <w:rFonts w:ascii="Calibri" w:hAnsi="Calibri" w:cs="Calibri"/>
                <w:sz w:val="22"/>
                <w:szCs w:val="22"/>
              </w:rPr>
            </w:pPr>
          </w:p>
        </w:tc>
      </w:tr>
      <w:tr w:rsidR="00EB7172" w:rsidRPr="00B62D0F" w14:paraId="65AADF38"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4419CE42" w14:textId="3E2B9826"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9.A.17</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5818690"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4514017A" w14:textId="71376069" w:rsidR="00EB7172" w:rsidRPr="00B62D0F" w:rsidRDefault="00EB7172" w:rsidP="00EB7172">
            <w:pPr>
              <w:pStyle w:val="Header"/>
              <w:tabs>
                <w:tab w:val="clear" w:pos="4320"/>
                <w:tab w:val="clear" w:pos="864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retention of the Position Statement: </w:t>
            </w:r>
            <w:r w:rsidRPr="00B62D0F">
              <w:rPr>
                <w:rFonts w:asciiTheme="majorHAnsi" w:hAnsiTheme="majorHAnsi" w:cstheme="majorHAnsi"/>
                <w:bCs/>
                <w:i/>
                <w:iCs/>
                <w:sz w:val="22"/>
                <w:szCs w:val="22"/>
              </w:rPr>
              <w:t>Peer Review of Expert Testimony</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2D0AA19B" w14:textId="66E68B79"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BE672C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22CF04DB"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AFA0BFD" w14:textId="77777777" w:rsidR="00EB7172" w:rsidRPr="00B62D0F" w:rsidRDefault="00EB7172" w:rsidP="00EB7172">
            <w:pPr>
              <w:rPr>
                <w:rFonts w:ascii="Calibri" w:hAnsi="Calibri" w:cs="Calibri"/>
                <w:sz w:val="22"/>
                <w:szCs w:val="22"/>
              </w:rPr>
            </w:pPr>
          </w:p>
        </w:tc>
      </w:tr>
      <w:tr w:rsidR="00EB7172" w:rsidRPr="00B62D0F" w14:paraId="6EF5F47C"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6742605A" w14:textId="17D6EF8C"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9.A.18</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EB5D51E"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43F9997A" w14:textId="78919916"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retention of the Position Statement:  </w:t>
            </w:r>
            <w:r w:rsidRPr="00B62D0F">
              <w:rPr>
                <w:rFonts w:asciiTheme="majorHAnsi" w:hAnsiTheme="majorHAnsi" w:cstheme="majorHAnsi"/>
                <w:bCs/>
                <w:i/>
                <w:sz w:val="22"/>
                <w:szCs w:val="22"/>
              </w:rPr>
              <w:t>Psychiatric Participation in Interrogation of Detainees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787743F2" w14:textId="747A9BBF"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276804C"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67248DF1"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00664872" w14:textId="77777777" w:rsidR="00EB7172" w:rsidRPr="00B62D0F" w:rsidRDefault="00EB7172" w:rsidP="00EB7172">
            <w:pPr>
              <w:rPr>
                <w:rFonts w:ascii="Calibri" w:hAnsi="Calibri" w:cs="Calibri"/>
                <w:sz w:val="22"/>
                <w:szCs w:val="22"/>
              </w:rPr>
            </w:pPr>
          </w:p>
        </w:tc>
      </w:tr>
      <w:tr w:rsidR="00EB7172" w:rsidRPr="00B62D0F" w14:paraId="3BD6B87A"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6CB1264B" w14:textId="3191A18C"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9.A.19</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60D352B2"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113F0F39" w14:textId="14BE0339"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retention of the Position Statement: </w:t>
            </w:r>
            <w:r w:rsidRPr="00B62D0F">
              <w:rPr>
                <w:rFonts w:asciiTheme="majorHAnsi" w:hAnsiTheme="majorHAnsi" w:cstheme="majorHAnsi"/>
                <w:bCs/>
                <w:i/>
                <w:iCs/>
                <w:sz w:val="22"/>
                <w:szCs w:val="22"/>
              </w:rPr>
              <w:t>The Need to Monitor and Assess the Public Health and Safety Consequences of Legalizing Marijuana</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6316ED07" w14:textId="6E417932"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1900109"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0C84616F"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4D9A846A" w14:textId="77777777" w:rsidR="00EB7172" w:rsidRPr="00B62D0F" w:rsidRDefault="00EB7172" w:rsidP="00EB7172">
            <w:pPr>
              <w:rPr>
                <w:rFonts w:ascii="Calibri" w:hAnsi="Calibri" w:cs="Calibri"/>
                <w:sz w:val="22"/>
                <w:szCs w:val="22"/>
              </w:rPr>
            </w:pPr>
          </w:p>
        </w:tc>
      </w:tr>
      <w:tr w:rsidR="00EB7172" w:rsidRPr="00B62D0F" w14:paraId="0367E03F"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376FF9EF" w14:textId="090A1E1E"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9.A.20</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E91C5D4"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595F1FF8" w14:textId="5CE452B9" w:rsidR="00EB7172" w:rsidRPr="00B62D0F" w:rsidRDefault="00EB7172" w:rsidP="00EB7172">
            <w:pPr>
              <w:tabs>
                <w:tab w:val="left" w:pos="108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w:t>
            </w:r>
            <w:r w:rsidRPr="00B62D0F">
              <w:rPr>
                <w:rFonts w:asciiTheme="majorHAnsi" w:hAnsiTheme="majorHAnsi" w:cstheme="majorHAnsi"/>
                <w:bCs/>
                <w:sz w:val="22"/>
                <w:szCs w:val="22"/>
                <w:u w:val="single"/>
              </w:rPr>
              <w:t>Practice Guideline for the Treatment of Patients with Schizophrenia</w:t>
            </w:r>
            <w:r w:rsidRPr="00B62D0F">
              <w:rPr>
                <w:rFonts w:asciiTheme="majorHAnsi" w:hAnsiTheme="majorHAnsi" w:cstheme="majorHAnsi"/>
                <w:bCs/>
                <w:sz w:val="22"/>
                <w:szCs w:val="22"/>
              </w:rPr>
              <w:t>.</w:t>
            </w:r>
          </w:p>
          <w:p w14:paraId="5DD428F4" w14:textId="686C51FA"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F33FE6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78B335CA" w14:textId="24FE1C11"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4387807B" w14:textId="21C0E0A0" w:rsidR="00EB7172" w:rsidRPr="00B62D0F" w:rsidRDefault="00EB7172" w:rsidP="00EB7172">
            <w:pPr>
              <w:rPr>
                <w:rFonts w:ascii="Calibri" w:hAnsi="Calibri" w:cs="Calibri"/>
                <w:sz w:val="22"/>
                <w:szCs w:val="22"/>
              </w:rPr>
            </w:pPr>
            <w:r w:rsidRPr="00B62D0F">
              <w:rPr>
                <w:rFonts w:ascii="Calibri" w:hAnsi="Calibri" w:cs="Calibri"/>
                <w:sz w:val="22"/>
                <w:szCs w:val="22"/>
              </w:rPr>
              <w:t>Chief of Policy, Programs &amp; Partnerships</w:t>
            </w:r>
          </w:p>
          <w:p w14:paraId="7F76287F" w14:textId="3554A6EE" w:rsidR="00EB7172" w:rsidRPr="00B62D0F" w:rsidRDefault="00EB7172" w:rsidP="00EB7172">
            <w:pPr>
              <w:pStyle w:val="ListParagraph"/>
              <w:numPr>
                <w:ilvl w:val="0"/>
                <w:numId w:val="5"/>
              </w:numPr>
              <w:rPr>
                <w:rFonts w:cs="Calibri"/>
              </w:rPr>
            </w:pPr>
            <w:r w:rsidRPr="00B62D0F">
              <w:rPr>
                <w:rFonts w:cs="Calibri"/>
              </w:rPr>
              <w:t>Practice Management &amp; Delivery Systems</w:t>
            </w:r>
          </w:p>
          <w:p w14:paraId="0E238311" w14:textId="77777777" w:rsidR="00EB7172" w:rsidRPr="00B62D0F" w:rsidRDefault="00EB7172" w:rsidP="00EB7172">
            <w:pPr>
              <w:rPr>
                <w:rFonts w:ascii="Calibri" w:hAnsi="Calibri" w:cs="Calibri"/>
                <w:sz w:val="22"/>
                <w:szCs w:val="22"/>
              </w:rPr>
            </w:pPr>
          </w:p>
        </w:tc>
      </w:tr>
      <w:tr w:rsidR="00EB7172" w:rsidRPr="00B62D0F" w14:paraId="0284A233"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431285C9" w14:textId="63244369"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23BDFC7"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6E0489D1" w14:textId="70089BC1"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changes to the </w:t>
            </w:r>
            <w:r w:rsidRPr="00B62D0F">
              <w:rPr>
                <w:rFonts w:asciiTheme="majorHAnsi" w:hAnsiTheme="majorHAnsi" w:cstheme="majorHAnsi"/>
                <w:bCs/>
                <w:i/>
                <w:iCs/>
                <w:sz w:val="22"/>
                <w:szCs w:val="22"/>
              </w:rPr>
              <w:t>DSM-5</w:t>
            </w:r>
            <w:r w:rsidRPr="00B62D0F">
              <w:rPr>
                <w:rFonts w:asciiTheme="majorHAnsi" w:hAnsiTheme="majorHAnsi" w:cstheme="majorHAnsi"/>
                <w:bCs/>
                <w:sz w:val="22"/>
                <w:szCs w:val="22"/>
              </w:rPr>
              <w:t xml:space="preserve">: Criterion A and the “Diagnostic Features” Text for Avoidant/Restrictive Food Intake Disorder (ARFID).  </w:t>
            </w:r>
          </w:p>
          <w:p w14:paraId="3F27FD6E" w14:textId="77777777" w:rsidR="00EB7172" w:rsidRPr="00B62D0F" w:rsidRDefault="00EB7172" w:rsidP="00EB7172">
            <w:pPr>
              <w:pStyle w:val="Header"/>
              <w:tabs>
                <w:tab w:val="clear" w:pos="4320"/>
                <w:tab w:val="clear" w:pos="8640"/>
              </w:tabs>
              <w:rPr>
                <w:rFonts w:asciiTheme="majorHAnsi" w:hAnsiTheme="majorHAnsi" w:cstheme="majorHAnsi"/>
                <w:b/>
                <w:i/>
                <w:iCs/>
                <w:sz w:val="22"/>
                <w:szCs w:val="22"/>
              </w:rPr>
            </w:pPr>
            <w:r w:rsidRPr="00B62D0F">
              <w:rPr>
                <w:rFonts w:asciiTheme="majorHAnsi" w:hAnsiTheme="majorHAnsi" w:cstheme="majorHAnsi"/>
                <w:b/>
                <w:i/>
                <w:iCs/>
                <w:sz w:val="22"/>
                <w:szCs w:val="22"/>
              </w:rPr>
              <w:t>Note: This action was already approved at the October 6, 2019 Board Meeting.</w:t>
            </w:r>
          </w:p>
          <w:p w14:paraId="38A35300" w14:textId="1155C38E"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6CB3FED0"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50436D45" w14:textId="2A8C775D"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69CBF5DC" w14:textId="77777777" w:rsidR="00EB7172" w:rsidRPr="00B62D0F" w:rsidRDefault="00EB7172" w:rsidP="00EB7172">
            <w:pPr>
              <w:ind w:left="720"/>
              <w:rPr>
                <w:rFonts w:ascii="Calibri" w:hAnsi="Calibri" w:cs="Calibri"/>
                <w:sz w:val="22"/>
                <w:szCs w:val="22"/>
              </w:rPr>
            </w:pPr>
          </w:p>
          <w:p w14:paraId="45C3C5B6" w14:textId="1BB3F5DF"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DSM Steering Committee</w:t>
            </w:r>
          </w:p>
        </w:tc>
      </w:tr>
      <w:tr w:rsidR="00EB7172" w:rsidRPr="00B62D0F" w14:paraId="2364AFFF"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354F3227" w14:textId="56ADAF5D"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9.A.22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A75B776"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66B77440" w14:textId="4F3FAA2E"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changes to the </w:t>
            </w:r>
            <w:r w:rsidRPr="00B62D0F">
              <w:rPr>
                <w:rFonts w:asciiTheme="majorHAnsi" w:hAnsiTheme="majorHAnsi" w:cstheme="majorHAnsi"/>
                <w:bCs/>
                <w:i/>
                <w:iCs/>
                <w:sz w:val="22"/>
                <w:szCs w:val="22"/>
              </w:rPr>
              <w:t>DSM-5</w:t>
            </w:r>
            <w:r w:rsidRPr="00B62D0F">
              <w:rPr>
                <w:rFonts w:asciiTheme="majorHAnsi" w:hAnsiTheme="majorHAnsi" w:cstheme="majorHAnsi"/>
                <w:bCs/>
                <w:sz w:val="22"/>
                <w:szCs w:val="22"/>
              </w:rPr>
              <w:t xml:space="preserve">: </w:t>
            </w:r>
            <w:r w:rsidRPr="00B62D0F">
              <w:rPr>
                <w:rFonts w:asciiTheme="majorHAnsi" w:hAnsiTheme="majorHAnsi" w:cstheme="majorHAnsi"/>
                <w:bCs/>
                <w:i/>
                <w:iCs/>
                <w:sz w:val="22"/>
                <w:szCs w:val="22"/>
              </w:rPr>
              <w:t>Reinstatement of Unspecified Mood Disorder</w:t>
            </w:r>
            <w:r w:rsidRPr="00B62D0F">
              <w:rPr>
                <w:rFonts w:asciiTheme="majorHAnsi" w:hAnsiTheme="majorHAnsi" w:cstheme="majorHAnsi"/>
                <w:bCs/>
                <w:sz w:val="22"/>
                <w:szCs w:val="22"/>
              </w:rPr>
              <w:t>.</w:t>
            </w:r>
          </w:p>
          <w:p w14:paraId="3A43E1C8" w14:textId="22D7C38D"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9397771"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0CA81653"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276D33B0" w14:textId="10EC9AC9" w:rsidR="00EB7172" w:rsidRPr="00B62D0F" w:rsidRDefault="00EB7172" w:rsidP="00EB7172">
            <w:pPr>
              <w:rPr>
                <w:rFonts w:ascii="Calibri" w:hAnsi="Calibri" w:cs="Calibri"/>
                <w:sz w:val="22"/>
                <w:szCs w:val="22"/>
              </w:rPr>
            </w:pPr>
            <w:r w:rsidRPr="00B62D0F">
              <w:rPr>
                <w:rFonts w:asciiTheme="majorHAnsi" w:hAnsiTheme="majorHAnsi" w:cstheme="majorHAnsi"/>
                <w:sz w:val="22"/>
                <w:szCs w:val="22"/>
              </w:rPr>
              <w:t>DSM Steering Committee</w:t>
            </w:r>
          </w:p>
        </w:tc>
      </w:tr>
      <w:tr w:rsidR="00EB7172" w:rsidRPr="00B62D0F" w14:paraId="06866916"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68C080EE" w14:textId="27DAE1D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2F5152B"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7F39DCA6" w14:textId="60BED435" w:rsidR="00EB7172" w:rsidRPr="00B62D0F" w:rsidRDefault="00EB7172" w:rsidP="00EB7172">
            <w:pPr>
              <w:tabs>
                <w:tab w:val="left" w:pos="108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changes to the </w:t>
            </w:r>
            <w:r w:rsidRPr="00B62D0F">
              <w:rPr>
                <w:rFonts w:asciiTheme="majorHAnsi" w:hAnsiTheme="majorHAnsi" w:cstheme="majorHAnsi"/>
                <w:bCs/>
                <w:i/>
                <w:iCs/>
                <w:sz w:val="22"/>
                <w:szCs w:val="22"/>
              </w:rPr>
              <w:t>DSM-5</w:t>
            </w:r>
            <w:r w:rsidRPr="00B62D0F">
              <w:rPr>
                <w:rFonts w:asciiTheme="majorHAnsi" w:hAnsiTheme="majorHAnsi" w:cstheme="majorHAnsi"/>
                <w:bCs/>
                <w:sz w:val="22"/>
                <w:szCs w:val="22"/>
              </w:rPr>
              <w:t xml:space="preserve">: </w:t>
            </w:r>
            <w:r w:rsidRPr="00B62D0F">
              <w:rPr>
                <w:rFonts w:asciiTheme="majorHAnsi" w:hAnsiTheme="majorHAnsi" w:cstheme="majorHAnsi"/>
                <w:bCs/>
                <w:i/>
                <w:iCs/>
                <w:sz w:val="22"/>
                <w:szCs w:val="22"/>
              </w:rPr>
              <w:t>Narcolepsy Subtypes</w:t>
            </w:r>
            <w:r w:rsidRPr="00B62D0F">
              <w:rPr>
                <w:rFonts w:asciiTheme="majorHAnsi" w:hAnsiTheme="majorHAnsi" w:cstheme="majorHAnsi"/>
                <w:bCs/>
                <w:sz w:val="22"/>
                <w:szCs w:val="22"/>
              </w:rPr>
              <w:t xml:space="preserve">. </w:t>
            </w:r>
          </w:p>
          <w:p w14:paraId="3C1F2C9D" w14:textId="3A964C2C"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2FF4A12"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66C94F81"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53FC0631" w14:textId="5FFAB9A1" w:rsidR="00EB7172" w:rsidRPr="00B62D0F" w:rsidRDefault="00EB7172" w:rsidP="00EB7172">
            <w:pPr>
              <w:rPr>
                <w:rFonts w:ascii="Calibri" w:hAnsi="Calibri" w:cs="Calibri"/>
                <w:sz w:val="22"/>
                <w:szCs w:val="22"/>
              </w:rPr>
            </w:pPr>
            <w:r w:rsidRPr="00B62D0F">
              <w:rPr>
                <w:rFonts w:asciiTheme="majorHAnsi" w:hAnsiTheme="majorHAnsi" w:cstheme="majorHAnsi"/>
                <w:sz w:val="22"/>
                <w:szCs w:val="22"/>
              </w:rPr>
              <w:t>DSM Steering Committee</w:t>
            </w:r>
          </w:p>
        </w:tc>
      </w:tr>
      <w:tr w:rsidR="00EB7172" w:rsidRPr="00B62D0F" w14:paraId="62A4ECF7"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6D7A17F4" w14:textId="7E85C691"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A7E22D3"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7E177EFE" w14:textId="557C009B"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approve the changes to the </w:t>
            </w:r>
            <w:r w:rsidRPr="00B62D0F">
              <w:rPr>
                <w:rFonts w:asciiTheme="majorHAnsi" w:hAnsiTheme="majorHAnsi" w:cstheme="majorHAnsi"/>
                <w:bCs/>
                <w:i/>
                <w:iCs/>
                <w:sz w:val="22"/>
                <w:szCs w:val="22"/>
              </w:rPr>
              <w:t>DSM-5</w:t>
            </w:r>
            <w:r w:rsidRPr="00B62D0F">
              <w:rPr>
                <w:rFonts w:asciiTheme="majorHAnsi" w:hAnsiTheme="majorHAnsi" w:cstheme="majorHAnsi"/>
                <w:bCs/>
                <w:sz w:val="22"/>
                <w:szCs w:val="22"/>
              </w:rPr>
              <w:t xml:space="preserve">: </w:t>
            </w:r>
            <w:r w:rsidRPr="00B62D0F">
              <w:rPr>
                <w:rFonts w:asciiTheme="majorHAnsi" w:hAnsiTheme="majorHAnsi" w:cstheme="majorHAnsi"/>
                <w:bCs/>
                <w:i/>
                <w:iCs/>
                <w:sz w:val="22"/>
                <w:szCs w:val="22"/>
              </w:rPr>
              <w:t>Substance/Medication-Induced Disorders</w:t>
            </w:r>
            <w:r w:rsidRPr="00B62D0F">
              <w:rPr>
                <w:rFonts w:asciiTheme="majorHAnsi" w:hAnsiTheme="majorHAnsi" w:cstheme="majorHAnsi"/>
                <w:bCs/>
                <w:sz w:val="22"/>
                <w:szCs w:val="22"/>
              </w:rPr>
              <w:t>.</w:t>
            </w:r>
          </w:p>
          <w:p w14:paraId="7FF5D6DC" w14:textId="6CA2BEC9"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1540B36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6E304006"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4C1527CE" w14:textId="30B04090" w:rsidR="00EB7172" w:rsidRPr="00B62D0F" w:rsidRDefault="00EB7172" w:rsidP="00EB7172">
            <w:pPr>
              <w:rPr>
                <w:rFonts w:ascii="Calibri" w:hAnsi="Calibri" w:cs="Calibri"/>
                <w:sz w:val="22"/>
                <w:szCs w:val="22"/>
              </w:rPr>
            </w:pPr>
            <w:r w:rsidRPr="00B62D0F">
              <w:rPr>
                <w:rFonts w:asciiTheme="majorHAnsi" w:hAnsiTheme="majorHAnsi" w:cstheme="majorHAnsi"/>
                <w:sz w:val="22"/>
                <w:szCs w:val="22"/>
              </w:rPr>
              <w:t>DSM Steering Committee</w:t>
            </w:r>
          </w:p>
        </w:tc>
      </w:tr>
      <w:tr w:rsidR="00EB7172" w:rsidRPr="00B62D0F" w14:paraId="0D243780"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6C23A57B" w14:textId="6B93A37D"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6ECE7C6"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19846010" w14:textId="67004B2A"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Proposed Position Statement on the </w:t>
            </w:r>
            <w:r w:rsidRPr="00B62D0F">
              <w:rPr>
                <w:rFonts w:asciiTheme="majorHAnsi" w:hAnsiTheme="majorHAnsi" w:cstheme="majorHAnsi"/>
                <w:bCs/>
                <w:i/>
                <w:iCs/>
                <w:sz w:val="22"/>
                <w:szCs w:val="22"/>
              </w:rPr>
              <w:t>Care of Medically Vulnerable Migrants in the United States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2E905326" w14:textId="0CD65E50"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71D2AF32"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A97FB90"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39A9A74" w14:textId="77777777" w:rsidR="00EB7172" w:rsidRPr="00B62D0F" w:rsidRDefault="00EB7172" w:rsidP="00EB7172">
            <w:pPr>
              <w:rPr>
                <w:rFonts w:ascii="Calibri" w:hAnsi="Calibri" w:cs="Calibri"/>
                <w:sz w:val="22"/>
                <w:szCs w:val="22"/>
              </w:rPr>
            </w:pPr>
          </w:p>
        </w:tc>
      </w:tr>
      <w:tr w:rsidR="00EB7172" w:rsidRPr="00B62D0F" w14:paraId="61364F42" w14:textId="77777777" w:rsidTr="00B91D52">
        <w:trPr>
          <w:cantSplit/>
        </w:trPr>
        <w:tc>
          <w:tcPr>
            <w:tcW w:w="1620" w:type="dxa"/>
            <w:tcBorders>
              <w:top w:val="single" w:sz="4" w:space="0" w:color="auto"/>
              <w:left w:val="single" w:sz="4" w:space="0" w:color="auto"/>
              <w:bottom w:val="single" w:sz="4" w:space="0" w:color="auto"/>
              <w:right w:val="single" w:sz="4" w:space="0" w:color="auto"/>
            </w:tcBorders>
          </w:tcPr>
          <w:p w14:paraId="4171D795" w14:textId="1E661DAF"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9.A.26</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9724753"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46268867" w14:textId="7306A7C4" w:rsidR="00EB7172" w:rsidRPr="00B62D0F" w:rsidRDefault="00EB7172" w:rsidP="00EB7172">
            <w:pPr>
              <w:tabs>
                <w:tab w:val="left" w:pos="1080"/>
              </w:tabs>
              <w:rPr>
                <w:rFonts w:asciiTheme="majorHAnsi" w:hAnsiTheme="majorHAnsi" w:cstheme="majorHAnsi"/>
                <w:b/>
                <w:sz w:val="22"/>
                <w:szCs w:val="22"/>
              </w:rPr>
            </w:pPr>
            <w:r w:rsidRPr="00B62D0F">
              <w:rPr>
                <w:rFonts w:asciiTheme="majorHAnsi" w:hAnsiTheme="majorHAnsi" w:cstheme="majorHAnsi"/>
                <w:bCs/>
                <w:sz w:val="22"/>
                <w:szCs w:val="22"/>
              </w:rPr>
              <w:t xml:space="preserve">The Board of Trustees voted to approve the Proposed Position Statement on </w:t>
            </w:r>
            <w:r w:rsidRPr="00B62D0F">
              <w:rPr>
                <w:rFonts w:asciiTheme="majorHAnsi" w:hAnsiTheme="majorHAnsi" w:cstheme="majorHAnsi"/>
                <w:bCs/>
                <w:i/>
                <w:iCs/>
                <w:sz w:val="22"/>
                <w:szCs w:val="22"/>
              </w:rPr>
              <w:t>Controlling Drug Prices</w:t>
            </w:r>
            <w:r w:rsidRPr="00B62D0F">
              <w:rPr>
                <w:rFonts w:asciiTheme="majorHAnsi" w:hAnsiTheme="majorHAnsi" w:cstheme="majorHAnsi"/>
                <w:bCs/>
                <w:sz w:val="22"/>
                <w:szCs w:val="22"/>
              </w:rPr>
              <w:t xml:space="preserve">. </w:t>
            </w:r>
            <w:r w:rsidRPr="00B62D0F">
              <w:rPr>
                <w:rFonts w:asciiTheme="majorHAnsi" w:hAnsiTheme="majorHAnsi" w:cstheme="majorHAnsi"/>
                <w:b/>
                <w:sz w:val="22"/>
                <w:szCs w:val="22"/>
              </w:rPr>
              <w:t>[cc]</w:t>
            </w:r>
          </w:p>
          <w:p w14:paraId="47683DCE" w14:textId="115087B1"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517D70A"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7EA14DE1"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0D35BA3C" w14:textId="77777777" w:rsidR="00EB7172" w:rsidRPr="00B62D0F" w:rsidRDefault="00EB7172" w:rsidP="00EB7172">
            <w:pPr>
              <w:rPr>
                <w:rFonts w:ascii="Calibri" w:hAnsi="Calibri" w:cs="Calibri"/>
                <w:sz w:val="22"/>
                <w:szCs w:val="22"/>
              </w:rPr>
            </w:pPr>
          </w:p>
        </w:tc>
      </w:tr>
      <w:tr w:rsidR="00EB7172" w:rsidRPr="00B62D0F" w14:paraId="253DD223"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08E168A3" w14:textId="581C496E"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9.A.27</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5027642" w14:textId="77777777" w:rsidR="00EB7172" w:rsidRPr="00B62D0F" w:rsidRDefault="00EB7172" w:rsidP="00EB7172">
            <w:pPr>
              <w:rPr>
                <w:rFonts w:asciiTheme="majorHAnsi" w:hAnsiTheme="majorHAnsi" w:cstheme="majorHAnsi"/>
                <w:b/>
                <w:sz w:val="22"/>
                <w:szCs w:val="22"/>
              </w:rPr>
            </w:pPr>
            <w:r w:rsidRPr="00B62D0F">
              <w:rPr>
                <w:rFonts w:asciiTheme="majorHAnsi" w:hAnsiTheme="majorHAnsi" w:cstheme="majorHAnsi"/>
                <w:b/>
                <w:sz w:val="22"/>
                <w:szCs w:val="22"/>
                <w:u w:val="single"/>
              </w:rPr>
              <w:t>Report of the Speaker</w:t>
            </w:r>
            <w:r w:rsidRPr="00B62D0F">
              <w:rPr>
                <w:rFonts w:asciiTheme="majorHAnsi" w:hAnsiTheme="majorHAnsi" w:cstheme="majorHAnsi"/>
                <w:b/>
                <w:sz w:val="22"/>
                <w:szCs w:val="22"/>
              </w:rPr>
              <w:t xml:space="preserve"> </w:t>
            </w:r>
          </w:p>
          <w:p w14:paraId="2A5EAB8F" w14:textId="5EA50BDA"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Will the Board of Trustees vote to approve action paper 2019A2 12.B:  </w:t>
            </w:r>
            <w:r w:rsidRPr="00B62D0F">
              <w:rPr>
                <w:rFonts w:asciiTheme="majorHAnsi" w:hAnsiTheme="majorHAnsi" w:cstheme="majorHAnsi"/>
                <w:bCs/>
                <w:i/>
                <w:iCs/>
                <w:sz w:val="22"/>
                <w:szCs w:val="22"/>
              </w:rPr>
              <w:t>Joining U.S. Call to Action on Climate, Health and Equity</w:t>
            </w:r>
            <w:r w:rsidRPr="00B62D0F">
              <w:rPr>
                <w:rFonts w:asciiTheme="majorHAnsi" w:hAnsiTheme="majorHAnsi" w:cstheme="majorHAnsi"/>
                <w:bCs/>
                <w:sz w:val="22"/>
                <w:szCs w:val="22"/>
              </w:rPr>
              <w:t>?</w:t>
            </w:r>
          </w:p>
          <w:p w14:paraId="7CC49EA1" w14:textId="1E069108" w:rsidR="00EB7172" w:rsidRPr="00B62D0F" w:rsidRDefault="00EB7172" w:rsidP="00EB7172">
            <w:pPr>
              <w:pStyle w:val="Header"/>
              <w:tabs>
                <w:tab w:val="clear" w:pos="4320"/>
                <w:tab w:val="clear" w:pos="8640"/>
              </w:tabs>
              <w:rPr>
                <w:rFonts w:asciiTheme="majorHAnsi" w:hAnsiTheme="majorHAnsi" w:cstheme="majorHAnsi"/>
                <w:bCs/>
                <w:sz w:val="22"/>
                <w:szCs w:val="22"/>
              </w:rPr>
            </w:pPr>
          </w:p>
          <w:p w14:paraId="7CF6B432" w14:textId="5EBA96E3" w:rsidR="00EB7172" w:rsidRPr="00B62D0F" w:rsidRDefault="00EB7172" w:rsidP="00EB7172">
            <w:pPr>
              <w:pStyle w:val="Header"/>
              <w:tabs>
                <w:tab w:val="clear" w:pos="4320"/>
                <w:tab w:val="clear" w:pos="8640"/>
              </w:tabs>
              <w:rPr>
                <w:rFonts w:asciiTheme="majorHAnsi" w:hAnsiTheme="majorHAnsi" w:cstheme="majorHAnsi"/>
                <w:bCs/>
                <w:sz w:val="22"/>
                <w:szCs w:val="22"/>
              </w:rPr>
            </w:pPr>
            <w:r w:rsidRPr="00B62D0F">
              <w:rPr>
                <w:rFonts w:asciiTheme="majorHAnsi" w:hAnsiTheme="majorHAnsi" w:cstheme="majorHAnsi"/>
                <w:bCs/>
                <w:sz w:val="22"/>
                <w:szCs w:val="22"/>
              </w:rPr>
              <w:t xml:space="preserve">The Board of Trustees voted to </w:t>
            </w:r>
            <w:r w:rsidRPr="00B62D0F">
              <w:rPr>
                <w:rFonts w:asciiTheme="majorHAnsi" w:hAnsiTheme="majorHAnsi" w:cstheme="majorHAnsi"/>
                <w:bCs/>
                <w:sz w:val="22"/>
                <w:szCs w:val="22"/>
                <w:u w:val="single"/>
              </w:rPr>
              <w:t>refer</w:t>
            </w:r>
            <w:r w:rsidRPr="00B62D0F">
              <w:rPr>
                <w:rFonts w:asciiTheme="majorHAnsi" w:hAnsiTheme="majorHAnsi" w:cstheme="majorHAnsi"/>
                <w:bCs/>
                <w:sz w:val="22"/>
                <w:szCs w:val="22"/>
              </w:rPr>
              <w:t xml:space="preserve"> the action paper 2019A2 12.B:  </w:t>
            </w:r>
            <w:r w:rsidRPr="00B62D0F">
              <w:rPr>
                <w:rFonts w:asciiTheme="majorHAnsi" w:hAnsiTheme="majorHAnsi" w:cstheme="majorHAnsi"/>
                <w:bCs/>
                <w:i/>
                <w:iCs/>
                <w:sz w:val="22"/>
                <w:szCs w:val="22"/>
              </w:rPr>
              <w:t>Joining the U.S. Call to Action on Climate, Health and Equity</w:t>
            </w:r>
            <w:r w:rsidRPr="00B62D0F">
              <w:rPr>
                <w:rFonts w:asciiTheme="majorHAnsi" w:hAnsiTheme="majorHAnsi" w:cstheme="majorHAnsi"/>
                <w:bCs/>
                <w:sz w:val="22"/>
                <w:szCs w:val="22"/>
              </w:rPr>
              <w:t xml:space="preserve"> to the Board of Trustees Executive Committee following a review by appropriate APA Components and APA Administration with a report back to the Board of Trustees Executive Committee by its scheduled February 18, 2020 conference call. </w:t>
            </w:r>
          </w:p>
          <w:p w14:paraId="4A77D8BB" w14:textId="615F02FC" w:rsidR="00EB7172" w:rsidRPr="00B62D0F" w:rsidRDefault="00EB7172" w:rsidP="00EB7172">
            <w:pPr>
              <w:rPr>
                <w:rFonts w:asciiTheme="majorHAnsi" w:eastAsiaTheme="minorHAnsi" w:hAnsiTheme="majorHAnsi" w:cstheme="majorHAnsi"/>
                <w:bCs/>
                <w:iCs/>
                <w:sz w:val="22"/>
                <w:szCs w:val="22"/>
              </w:rPr>
            </w:pPr>
          </w:p>
        </w:tc>
        <w:tc>
          <w:tcPr>
            <w:tcW w:w="2610" w:type="dxa"/>
            <w:tcBorders>
              <w:top w:val="single" w:sz="4" w:space="0" w:color="auto"/>
              <w:left w:val="single" w:sz="4" w:space="0" w:color="auto"/>
              <w:bottom w:val="single" w:sz="4" w:space="0" w:color="auto"/>
              <w:right w:val="single" w:sz="4" w:space="0" w:color="auto"/>
            </w:tcBorders>
          </w:tcPr>
          <w:p w14:paraId="0C0F168B"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9E09735"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72C25B84" w14:textId="77777777" w:rsidR="00EB7172" w:rsidRPr="00B62D0F" w:rsidRDefault="00EB7172" w:rsidP="00EB7172">
            <w:pPr>
              <w:rPr>
                <w:rFonts w:ascii="Calibri" w:hAnsi="Calibri" w:cs="Calibri"/>
                <w:sz w:val="22"/>
                <w:szCs w:val="22"/>
              </w:rPr>
            </w:pPr>
          </w:p>
        </w:tc>
      </w:tr>
      <w:tr w:rsidR="00EB7172" w:rsidRPr="00B62D0F" w14:paraId="6D131F73" w14:textId="77777777" w:rsidTr="00D75C65">
        <w:trPr>
          <w:cantSplit/>
        </w:trPr>
        <w:tc>
          <w:tcPr>
            <w:tcW w:w="1620" w:type="dxa"/>
            <w:tcBorders>
              <w:top w:val="single" w:sz="4" w:space="0" w:color="auto"/>
              <w:left w:val="single" w:sz="4" w:space="0" w:color="auto"/>
              <w:bottom w:val="single" w:sz="4" w:space="0" w:color="auto"/>
              <w:right w:val="single" w:sz="4" w:space="0" w:color="auto"/>
            </w:tcBorders>
          </w:tcPr>
          <w:p w14:paraId="59A6D8C4" w14:textId="77777777"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11.D.1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1BF4E6C2" w14:textId="77777777" w:rsidR="00EB7172" w:rsidRPr="00B62D0F" w:rsidRDefault="00EB7172" w:rsidP="00EB7172">
            <w:pPr>
              <w:pStyle w:val="Default"/>
              <w:rPr>
                <w:rFonts w:asciiTheme="majorHAnsi" w:hAnsiTheme="majorHAnsi" w:cstheme="majorHAnsi"/>
                <w:b/>
                <w:bCs/>
                <w:sz w:val="22"/>
                <w:szCs w:val="22"/>
                <w:u w:val="single"/>
              </w:rPr>
            </w:pPr>
            <w:r w:rsidRPr="00B62D0F">
              <w:rPr>
                <w:rFonts w:asciiTheme="majorHAnsi" w:hAnsiTheme="majorHAnsi" w:cstheme="majorHAnsi"/>
                <w:b/>
                <w:bCs/>
                <w:sz w:val="22"/>
                <w:szCs w:val="22"/>
                <w:u w:val="single"/>
              </w:rPr>
              <w:t>Distinguished Service Award Work Group</w:t>
            </w:r>
          </w:p>
          <w:p w14:paraId="1D456065" w14:textId="306F6D7D" w:rsidR="00EB7172" w:rsidRPr="00B62D0F" w:rsidRDefault="00EB7172" w:rsidP="00EB7172">
            <w:pPr>
              <w:rPr>
                <w:rFonts w:ascii="Calibri" w:hAnsi="Calibri" w:cs="Calibri"/>
                <w:sz w:val="22"/>
                <w:szCs w:val="22"/>
              </w:rPr>
            </w:pPr>
            <w:r w:rsidRPr="00B62D0F">
              <w:rPr>
                <w:rFonts w:ascii="Calibri" w:hAnsi="Calibri" w:cs="Calibri"/>
                <w:sz w:val="22"/>
                <w:szCs w:val="22"/>
              </w:rPr>
              <w:t>The Board of Trustees voted to approve the recommendation of the Distinguished Service Award Work Group to award the 2020 Distinguished Service Award to Ellen M. Bergman, MD.</w:t>
            </w:r>
            <w:r w:rsidRPr="00B62D0F">
              <w:rPr>
                <w:rFonts w:asciiTheme="majorHAnsi" w:hAnsiTheme="majorHAnsi" w:cstheme="majorHAnsi"/>
                <w:b/>
                <w:sz w:val="22"/>
                <w:szCs w:val="22"/>
              </w:rPr>
              <w:t xml:space="preserve"> [cc]</w:t>
            </w:r>
          </w:p>
          <w:p w14:paraId="70D6CEB6" w14:textId="2EF22EA9" w:rsidR="00EB7172" w:rsidRPr="00B62D0F" w:rsidRDefault="00EB7172" w:rsidP="00EB7172">
            <w:pPr>
              <w:pStyle w:val="Default"/>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BC51174"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523B7A5D"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4ED218ED" w14:textId="77777777" w:rsidR="00EB7172" w:rsidRPr="00B62D0F" w:rsidRDefault="00EB7172" w:rsidP="00EB7172">
            <w:pPr>
              <w:rPr>
                <w:rFonts w:ascii="Calibri" w:hAnsi="Calibri" w:cs="Calibri"/>
                <w:sz w:val="22"/>
                <w:szCs w:val="22"/>
              </w:rPr>
            </w:pPr>
          </w:p>
        </w:tc>
      </w:tr>
      <w:tr w:rsidR="00EB7172" w:rsidRPr="00B62D0F" w14:paraId="101F57AC" w14:textId="77777777" w:rsidTr="00D75C65">
        <w:trPr>
          <w:cantSplit/>
        </w:trPr>
        <w:tc>
          <w:tcPr>
            <w:tcW w:w="1620" w:type="dxa"/>
            <w:tcBorders>
              <w:top w:val="single" w:sz="4" w:space="0" w:color="auto"/>
              <w:left w:val="single" w:sz="4" w:space="0" w:color="auto"/>
              <w:bottom w:val="single" w:sz="4" w:space="0" w:color="auto"/>
              <w:right w:val="single" w:sz="4" w:space="0" w:color="auto"/>
            </w:tcBorders>
          </w:tcPr>
          <w:p w14:paraId="11AA7970" w14:textId="24E34B4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11.D.2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7ADF2957" w14:textId="77777777" w:rsidR="00EB7172" w:rsidRPr="00B62D0F" w:rsidRDefault="00EB7172" w:rsidP="00EB7172">
            <w:pPr>
              <w:pStyle w:val="Default"/>
              <w:rPr>
                <w:rFonts w:asciiTheme="majorHAnsi" w:hAnsiTheme="majorHAnsi" w:cstheme="majorHAnsi"/>
                <w:b/>
                <w:bCs/>
                <w:sz w:val="22"/>
                <w:szCs w:val="22"/>
                <w:u w:val="single"/>
              </w:rPr>
            </w:pPr>
            <w:r w:rsidRPr="00B62D0F">
              <w:rPr>
                <w:rFonts w:asciiTheme="majorHAnsi" w:hAnsiTheme="majorHAnsi" w:cstheme="majorHAnsi"/>
                <w:b/>
                <w:bCs/>
                <w:sz w:val="22"/>
                <w:szCs w:val="22"/>
                <w:u w:val="single"/>
              </w:rPr>
              <w:t>Distinguished Service Award Work Group</w:t>
            </w:r>
          </w:p>
          <w:p w14:paraId="5E41ECDC" w14:textId="4DBC334B" w:rsidR="00EB7172" w:rsidRPr="00B62D0F" w:rsidRDefault="00EB7172" w:rsidP="00EB7172">
            <w:pPr>
              <w:rPr>
                <w:rFonts w:ascii="Calibri" w:hAnsi="Calibri" w:cs="Calibri"/>
                <w:sz w:val="22"/>
                <w:szCs w:val="22"/>
              </w:rPr>
            </w:pPr>
            <w:r w:rsidRPr="00B62D0F">
              <w:rPr>
                <w:rFonts w:ascii="Calibri" w:hAnsi="Calibri" w:cs="Calibri"/>
                <w:sz w:val="22"/>
                <w:szCs w:val="22"/>
              </w:rPr>
              <w:t>The Board of Trustees voted to approve the recommendation of the Distinguished Service Award Work Group to award the 2020 Distinguished Service Award to Francis G. Lu, MD.</w:t>
            </w:r>
            <w:r w:rsidRPr="00B62D0F">
              <w:rPr>
                <w:rFonts w:asciiTheme="majorHAnsi" w:hAnsiTheme="majorHAnsi" w:cstheme="majorHAnsi"/>
                <w:b/>
                <w:sz w:val="22"/>
                <w:szCs w:val="22"/>
              </w:rPr>
              <w:t xml:space="preserve"> [cc]</w:t>
            </w:r>
          </w:p>
          <w:p w14:paraId="54017E80" w14:textId="5CE290F0" w:rsidR="00EB7172" w:rsidRPr="00B62D0F" w:rsidRDefault="00EB7172" w:rsidP="00EB7172">
            <w:pPr>
              <w:pStyle w:val="Default"/>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85ED2E9"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48CE0963"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234B0584" w14:textId="77777777" w:rsidR="00EB7172" w:rsidRPr="00B62D0F" w:rsidRDefault="00EB7172" w:rsidP="00EB7172">
            <w:pPr>
              <w:rPr>
                <w:rFonts w:ascii="Calibri" w:hAnsi="Calibri" w:cs="Calibri"/>
                <w:sz w:val="22"/>
                <w:szCs w:val="22"/>
              </w:rPr>
            </w:pPr>
          </w:p>
        </w:tc>
      </w:tr>
      <w:tr w:rsidR="00EB7172" w:rsidRPr="00B62D0F" w14:paraId="28497628" w14:textId="77777777" w:rsidTr="00D75C65">
        <w:trPr>
          <w:cantSplit/>
        </w:trPr>
        <w:tc>
          <w:tcPr>
            <w:tcW w:w="1620" w:type="dxa"/>
            <w:tcBorders>
              <w:top w:val="single" w:sz="4" w:space="0" w:color="auto"/>
              <w:left w:val="single" w:sz="4" w:space="0" w:color="auto"/>
              <w:bottom w:val="single" w:sz="4" w:space="0" w:color="auto"/>
              <w:right w:val="single" w:sz="4" w:space="0" w:color="auto"/>
            </w:tcBorders>
          </w:tcPr>
          <w:p w14:paraId="1D73163D" w14:textId="2A6C34E0"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11.D.3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3EBA8409" w14:textId="77777777" w:rsidR="00EB7172" w:rsidRPr="00B62D0F" w:rsidRDefault="00EB7172" w:rsidP="00EB7172">
            <w:pPr>
              <w:pStyle w:val="Default"/>
              <w:rPr>
                <w:rFonts w:asciiTheme="majorHAnsi" w:hAnsiTheme="majorHAnsi" w:cstheme="majorHAnsi"/>
                <w:b/>
                <w:bCs/>
                <w:sz w:val="22"/>
                <w:szCs w:val="22"/>
                <w:u w:val="single"/>
              </w:rPr>
            </w:pPr>
            <w:r w:rsidRPr="00B62D0F">
              <w:rPr>
                <w:rFonts w:asciiTheme="majorHAnsi" w:hAnsiTheme="majorHAnsi" w:cstheme="majorHAnsi"/>
                <w:b/>
                <w:bCs/>
                <w:sz w:val="22"/>
                <w:szCs w:val="22"/>
                <w:u w:val="single"/>
              </w:rPr>
              <w:t>Distinguished Service Award Work Group</w:t>
            </w:r>
          </w:p>
          <w:p w14:paraId="1468179A" w14:textId="0CF62B8E" w:rsidR="00EB7172" w:rsidRPr="00B62D0F" w:rsidRDefault="00EB7172" w:rsidP="00EB7172">
            <w:pPr>
              <w:rPr>
                <w:rFonts w:ascii="Calibri" w:hAnsi="Calibri" w:cs="Calibri"/>
                <w:sz w:val="22"/>
                <w:szCs w:val="22"/>
              </w:rPr>
            </w:pPr>
            <w:r w:rsidRPr="00B62D0F">
              <w:rPr>
                <w:rFonts w:ascii="Calibri" w:hAnsi="Calibri" w:cs="Calibri"/>
                <w:sz w:val="22"/>
                <w:szCs w:val="22"/>
              </w:rPr>
              <w:t>The Board of Trustees voted to approve the recommendation of the Distinguished Service Award Work Group to award the 2020 Distinguished Service Award to Miriam B. Rosenthal, MD.</w:t>
            </w:r>
            <w:r w:rsidRPr="00B62D0F">
              <w:rPr>
                <w:rFonts w:asciiTheme="majorHAnsi" w:hAnsiTheme="majorHAnsi" w:cstheme="majorHAnsi"/>
                <w:b/>
                <w:sz w:val="22"/>
                <w:szCs w:val="22"/>
              </w:rPr>
              <w:t xml:space="preserve"> [cc]</w:t>
            </w:r>
          </w:p>
          <w:p w14:paraId="6328D0D7" w14:textId="6704D05E" w:rsidR="00EB7172" w:rsidRPr="00B62D0F" w:rsidRDefault="00EB7172" w:rsidP="00EB7172">
            <w:pPr>
              <w:pStyle w:val="Default"/>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FE0A82A"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58A027DA"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1325B2CF" w14:textId="77777777" w:rsidR="00EB7172" w:rsidRPr="00B62D0F" w:rsidRDefault="00EB7172" w:rsidP="00EB7172">
            <w:pPr>
              <w:rPr>
                <w:rFonts w:ascii="Calibri" w:hAnsi="Calibri" w:cs="Calibri"/>
                <w:sz w:val="22"/>
                <w:szCs w:val="22"/>
              </w:rPr>
            </w:pPr>
          </w:p>
        </w:tc>
      </w:tr>
      <w:tr w:rsidR="00EB7172" w:rsidRPr="00B62D0F" w14:paraId="0DE4DF32" w14:textId="77777777" w:rsidTr="00D75C65">
        <w:trPr>
          <w:cantSplit/>
        </w:trPr>
        <w:tc>
          <w:tcPr>
            <w:tcW w:w="1620" w:type="dxa"/>
            <w:tcBorders>
              <w:top w:val="single" w:sz="4" w:space="0" w:color="auto"/>
              <w:left w:val="single" w:sz="4" w:space="0" w:color="auto"/>
              <w:bottom w:val="single" w:sz="4" w:space="0" w:color="auto"/>
              <w:right w:val="single" w:sz="4" w:space="0" w:color="auto"/>
            </w:tcBorders>
          </w:tcPr>
          <w:p w14:paraId="3397953E" w14:textId="5C1E634C"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11.D.4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368ECE8" w14:textId="77777777" w:rsidR="00EB7172" w:rsidRPr="00B62D0F" w:rsidRDefault="00EB7172" w:rsidP="00EB7172">
            <w:pPr>
              <w:pStyle w:val="Default"/>
              <w:rPr>
                <w:rFonts w:asciiTheme="majorHAnsi" w:hAnsiTheme="majorHAnsi" w:cstheme="majorHAnsi"/>
                <w:b/>
                <w:bCs/>
                <w:sz w:val="22"/>
                <w:szCs w:val="22"/>
                <w:u w:val="single"/>
              </w:rPr>
            </w:pPr>
            <w:r w:rsidRPr="00B62D0F">
              <w:rPr>
                <w:rFonts w:asciiTheme="majorHAnsi" w:hAnsiTheme="majorHAnsi" w:cstheme="majorHAnsi"/>
                <w:b/>
                <w:bCs/>
                <w:sz w:val="22"/>
                <w:szCs w:val="22"/>
                <w:u w:val="single"/>
              </w:rPr>
              <w:t>Distinguished Service Award Work Group</w:t>
            </w:r>
          </w:p>
          <w:p w14:paraId="2B555B3F" w14:textId="525BFE98" w:rsidR="00EB7172" w:rsidRPr="00B62D0F" w:rsidRDefault="00EB7172" w:rsidP="00EB7172">
            <w:pPr>
              <w:rPr>
                <w:rFonts w:ascii="Calibri" w:hAnsi="Calibri" w:cs="Calibri"/>
                <w:sz w:val="22"/>
                <w:szCs w:val="22"/>
              </w:rPr>
            </w:pPr>
            <w:r w:rsidRPr="00B62D0F">
              <w:rPr>
                <w:rFonts w:ascii="Calibri" w:hAnsi="Calibri" w:cs="Calibri"/>
                <w:sz w:val="22"/>
                <w:szCs w:val="22"/>
              </w:rPr>
              <w:t xml:space="preserve">The Board of Trustees voted to approve the recommendation of the Distinguished Service Award Work Group to award the 2020 Organization Distinguished Service Award to the New York State Office of Mental Health in Albany, New York. </w:t>
            </w:r>
          </w:p>
          <w:p w14:paraId="594527B1" w14:textId="69D5A006" w:rsidR="00EB7172" w:rsidRPr="00B62D0F" w:rsidRDefault="00EB7172" w:rsidP="00EB7172">
            <w:pPr>
              <w:pStyle w:val="Default"/>
              <w:rPr>
                <w:rFonts w:asciiTheme="maj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93ABEFA"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2DBD3B16"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4D1085AB" w14:textId="77777777" w:rsidR="00EB7172" w:rsidRPr="00B62D0F" w:rsidRDefault="00EB7172" w:rsidP="00EB7172">
            <w:pPr>
              <w:rPr>
                <w:rFonts w:ascii="Calibri" w:hAnsi="Calibri" w:cs="Calibri"/>
                <w:sz w:val="22"/>
                <w:szCs w:val="22"/>
              </w:rPr>
            </w:pPr>
          </w:p>
        </w:tc>
      </w:tr>
      <w:tr w:rsidR="00EB7172" w:rsidRPr="00B62D0F" w14:paraId="436D9340" w14:textId="77777777" w:rsidTr="00D75C65">
        <w:trPr>
          <w:cantSplit/>
        </w:trPr>
        <w:tc>
          <w:tcPr>
            <w:tcW w:w="1620" w:type="dxa"/>
            <w:tcBorders>
              <w:top w:val="single" w:sz="4" w:space="0" w:color="auto"/>
              <w:left w:val="single" w:sz="4" w:space="0" w:color="auto"/>
              <w:bottom w:val="single" w:sz="4" w:space="0" w:color="auto"/>
              <w:right w:val="single" w:sz="4" w:space="0" w:color="auto"/>
            </w:tcBorders>
          </w:tcPr>
          <w:p w14:paraId="55A86222" w14:textId="4A9A6C5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11.E</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FBCD02A" w14:textId="40DB3277" w:rsidR="00EB7172" w:rsidRPr="00B62D0F" w:rsidRDefault="00EB7172" w:rsidP="00EB7172">
            <w:pPr>
              <w:pStyle w:val="Default"/>
              <w:rPr>
                <w:rFonts w:asciiTheme="majorHAnsi" w:hAnsiTheme="majorHAnsi" w:cstheme="majorHAnsi"/>
                <w:b/>
                <w:bCs/>
                <w:sz w:val="22"/>
                <w:szCs w:val="22"/>
                <w:u w:val="single"/>
              </w:rPr>
            </w:pPr>
            <w:r w:rsidRPr="00B62D0F">
              <w:rPr>
                <w:rFonts w:asciiTheme="majorHAnsi" w:hAnsiTheme="majorHAnsi" w:cstheme="majorHAnsi"/>
                <w:b/>
                <w:bCs/>
                <w:sz w:val="22"/>
                <w:szCs w:val="22"/>
                <w:u w:val="single"/>
              </w:rPr>
              <w:t>Report of the Affiliate Membership Taskforce</w:t>
            </w:r>
          </w:p>
          <w:p w14:paraId="34C133A6" w14:textId="77777777" w:rsidR="00EB7172" w:rsidRPr="00B62D0F" w:rsidRDefault="00EB7172" w:rsidP="00EB7172">
            <w:pPr>
              <w:pStyle w:val="Default"/>
              <w:rPr>
                <w:rFonts w:asciiTheme="majorHAnsi" w:hAnsiTheme="majorHAnsi" w:cstheme="majorHAnsi"/>
                <w:sz w:val="22"/>
                <w:szCs w:val="22"/>
              </w:rPr>
            </w:pPr>
            <w:r w:rsidRPr="00B62D0F">
              <w:rPr>
                <w:rFonts w:asciiTheme="majorHAnsi" w:hAnsiTheme="majorHAnsi" w:cstheme="majorHAnsi"/>
                <w:sz w:val="22"/>
                <w:szCs w:val="22"/>
              </w:rPr>
              <w:t>The Board of Trustees voted to accept the report of the Affiliate Membership Taskforce.</w:t>
            </w:r>
          </w:p>
          <w:p w14:paraId="37C9A43E" w14:textId="72FED1BD" w:rsidR="00EB7172" w:rsidRPr="00B62D0F" w:rsidRDefault="00EB7172" w:rsidP="00EB7172">
            <w:pPr>
              <w:pStyle w:val="Default"/>
              <w:rPr>
                <w:rFonts w:asciiTheme="majorHAns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264B9983" w14:textId="4CECE6A1"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75889E7" w14:textId="7C8E77AE" w:rsidR="00EB7172" w:rsidRPr="00B62D0F" w:rsidRDefault="00EB7172" w:rsidP="00EB7172">
            <w:pPr>
              <w:pStyle w:val="ListParagraph"/>
              <w:numPr>
                <w:ilvl w:val="0"/>
                <w:numId w:val="5"/>
              </w:numPr>
              <w:rPr>
                <w:rFonts w:cs="Calibri"/>
              </w:rPr>
            </w:pPr>
            <w:r w:rsidRPr="00B62D0F">
              <w:rPr>
                <w:rFonts w:cs="Calibri"/>
              </w:rPr>
              <w:t>Membership &amp; Member Engagement</w:t>
            </w:r>
          </w:p>
          <w:p w14:paraId="4DAEBBF5" w14:textId="169D2971" w:rsidR="00EB7172" w:rsidRPr="00B62D0F" w:rsidRDefault="00EB7172" w:rsidP="00EB7172">
            <w:pPr>
              <w:rPr>
                <w:rFonts w:ascii="Calibri" w:hAnsi="Calibri" w:cs="Calibri"/>
                <w:sz w:val="22"/>
                <w:szCs w:val="22"/>
              </w:rPr>
            </w:pPr>
          </w:p>
        </w:tc>
      </w:tr>
      <w:tr w:rsidR="00EB7172" w:rsidRPr="00B62D0F" w14:paraId="4DDF191E"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700B71AB" w14:textId="2DA3E88F" w:rsidR="00EB7172" w:rsidRPr="00B62D0F" w:rsidRDefault="00EB7172" w:rsidP="00EB7172">
            <w:pPr>
              <w:jc w:val="center"/>
              <w:rPr>
                <w:rFonts w:ascii="Calibri" w:hAnsi="Calibri" w:cs="Calibri"/>
                <w:b/>
                <w:sz w:val="22"/>
                <w:szCs w:val="22"/>
              </w:rPr>
            </w:pPr>
            <w:bookmarkStart w:id="4" w:name="_Hlk525293108"/>
            <w:r w:rsidRPr="00B62D0F">
              <w:rPr>
                <w:rFonts w:ascii="Calibri" w:hAnsi="Calibri" w:cs="Calibri"/>
                <w:b/>
                <w:sz w:val="22"/>
                <w:szCs w:val="22"/>
              </w:rPr>
              <w:t>EX.2.1</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D613AA3" w14:textId="77777777" w:rsidR="00EB7172" w:rsidRPr="00B62D0F" w:rsidRDefault="00EB7172" w:rsidP="00EB7172">
            <w:pPr>
              <w:pStyle w:val="Default"/>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WPA Zonal Representative Nominations </w:t>
            </w:r>
            <w:bookmarkStart w:id="5" w:name="_Hlk21513996"/>
          </w:p>
          <w:p w14:paraId="7891F11B" w14:textId="5E6F1AB3"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The Board of Trustees voted to approve that Bernardo Ng, MD, be nominated for WPA Zone 2 (United States) Representative in the 2020 WPA Election.</w:t>
            </w:r>
          </w:p>
          <w:bookmarkEnd w:id="5"/>
          <w:p w14:paraId="13716559" w14:textId="0AE7C58A" w:rsidR="00EB7172" w:rsidRPr="00B62D0F" w:rsidRDefault="00EB7172" w:rsidP="00EB7172">
            <w:pPr>
              <w:pStyle w:val="Default"/>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59EEBF25"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3727D565" w14:textId="69E1D33A"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DB &amp; International Relations</w:t>
            </w:r>
          </w:p>
          <w:p w14:paraId="2B649CC6" w14:textId="073A12C5" w:rsidR="00EB7172" w:rsidRPr="00B62D0F" w:rsidRDefault="00EB7172" w:rsidP="00EB7172">
            <w:pPr>
              <w:pStyle w:val="ListParagraph"/>
              <w:rPr>
                <w:rFonts w:cs="Calibri"/>
              </w:rPr>
            </w:pPr>
          </w:p>
        </w:tc>
      </w:tr>
      <w:tr w:rsidR="00EB7172" w:rsidRPr="00B62D0F" w14:paraId="35DC34EF"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7CB652A6" w14:textId="79F1AEC8"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EX.2.2</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A8076F0" w14:textId="77777777" w:rsidR="00EB7172" w:rsidRPr="00B62D0F" w:rsidRDefault="00EB7172" w:rsidP="00EB7172">
            <w:pPr>
              <w:pStyle w:val="Default"/>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WPA Zonal Representative Nominations </w:t>
            </w:r>
          </w:p>
          <w:p w14:paraId="20FD3E0A" w14:textId="4B1AE049"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 xml:space="preserve">The Board of Trustees voted to approve that Paul </w:t>
            </w:r>
            <w:proofErr w:type="spellStart"/>
            <w:r w:rsidRPr="00B62D0F">
              <w:rPr>
                <w:rFonts w:asciiTheme="majorHAnsi" w:hAnsiTheme="majorHAnsi" w:cstheme="majorHAnsi"/>
                <w:sz w:val="22"/>
                <w:szCs w:val="22"/>
              </w:rPr>
              <w:t>Summergrad</w:t>
            </w:r>
            <w:proofErr w:type="spellEnd"/>
            <w:r w:rsidRPr="00B62D0F">
              <w:rPr>
                <w:rFonts w:asciiTheme="majorHAnsi" w:hAnsiTheme="majorHAnsi" w:cstheme="majorHAnsi"/>
                <w:sz w:val="22"/>
                <w:szCs w:val="22"/>
              </w:rPr>
              <w:t>, MD, be nominated for WPA Secretary for Finances in the 2020 WPA Election.</w:t>
            </w:r>
          </w:p>
          <w:p w14:paraId="48F024B3" w14:textId="2982FBA9" w:rsidR="00EB7172" w:rsidRPr="00B62D0F" w:rsidRDefault="00EB7172" w:rsidP="00EB7172">
            <w:pPr>
              <w:pStyle w:val="Default"/>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7207724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22B908DB" w14:textId="60DF4B00"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DB &amp; International Relations</w:t>
            </w:r>
          </w:p>
          <w:p w14:paraId="4881C7D6" w14:textId="0B1CFC4B" w:rsidR="00EB7172" w:rsidRPr="00B62D0F" w:rsidRDefault="00EB7172" w:rsidP="00EB7172">
            <w:pPr>
              <w:pStyle w:val="ListParagraph"/>
              <w:rPr>
                <w:rFonts w:cs="Calibri"/>
              </w:rPr>
            </w:pPr>
          </w:p>
        </w:tc>
      </w:tr>
      <w:tr w:rsidR="00EB7172" w:rsidRPr="00B62D0F" w14:paraId="5E4DE966"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5BE786A5" w14:textId="32A80EFB"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EX.2.3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03A2B775" w14:textId="77777777" w:rsidR="00EB7172" w:rsidRPr="00B62D0F" w:rsidRDefault="00EB7172" w:rsidP="00EB7172">
            <w:pPr>
              <w:pStyle w:val="Default"/>
              <w:rPr>
                <w:rFonts w:asciiTheme="majorHAnsi" w:hAnsiTheme="majorHAnsi" w:cstheme="majorHAnsi"/>
                <w:b/>
                <w:sz w:val="22"/>
                <w:szCs w:val="22"/>
                <w:u w:val="single"/>
              </w:rPr>
            </w:pPr>
            <w:r w:rsidRPr="00B62D0F">
              <w:rPr>
                <w:rFonts w:asciiTheme="majorHAnsi" w:hAnsiTheme="majorHAnsi" w:cstheme="majorHAnsi"/>
                <w:b/>
                <w:sz w:val="22"/>
                <w:szCs w:val="22"/>
                <w:u w:val="single"/>
              </w:rPr>
              <w:t xml:space="preserve">WPA Zonal Representative Nominations </w:t>
            </w:r>
          </w:p>
          <w:p w14:paraId="7C213FA1" w14:textId="748231DC"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 xml:space="preserve">The Board of Trustees voted to approve that </w:t>
            </w:r>
            <w:r w:rsidRPr="00B62D0F">
              <w:rPr>
                <w:rFonts w:asciiTheme="majorHAnsi" w:hAnsiTheme="majorHAnsi" w:cstheme="majorHAnsi"/>
                <w:color w:val="000000"/>
                <w:sz w:val="22"/>
                <w:szCs w:val="22"/>
              </w:rPr>
              <w:t xml:space="preserve">Edmond H. Pi, </w:t>
            </w:r>
            <w:r w:rsidRPr="00B62D0F">
              <w:rPr>
                <w:rFonts w:asciiTheme="majorHAnsi" w:hAnsiTheme="majorHAnsi" w:cstheme="majorHAnsi"/>
                <w:sz w:val="22"/>
                <w:szCs w:val="22"/>
              </w:rPr>
              <w:t>MD, be nominated for WPA Secretary for Scientific Meetings in the 2020 WPA Election.</w:t>
            </w:r>
          </w:p>
          <w:p w14:paraId="1E5ED00D" w14:textId="76F04F5B" w:rsidR="00EB7172" w:rsidRPr="00B62D0F" w:rsidRDefault="00EB7172" w:rsidP="00EB7172">
            <w:pPr>
              <w:pStyle w:val="Default"/>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086DDE2E"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79F14706" w14:textId="0051148E"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DB &amp; International Relations</w:t>
            </w:r>
          </w:p>
          <w:p w14:paraId="27CC2902" w14:textId="4E5E0836" w:rsidR="00EB7172" w:rsidRPr="00B62D0F" w:rsidRDefault="00EB7172" w:rsidP="00EB7172">
            <w:pPr>
              <w:pStyle w:val="ListParagraph"/>
              <w:rPr>
                <w:rFonts w:cs="Calibri"/>
              </w:rPr>
            </w:pPr>
          </w:p>
        </w:tc>
      </w:tr>
      <w:tr w:rsidR="00EB7172" w:rsidRPr="00B62D0F" w14:paraId="3FDD944D"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2316ED7A" w14:textId="49EBDC86"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lastRenderedPageBreak/>
              <w:t>EX.3</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29DBA86B" w14:textId="330681A4" w:rsidR="00EB7172" w:rsidRPr="00B62D0F" w:rsidRDefault="00EB7172" w:rsidP="00EB7172">
            <w:pPr>
              <w:ind w:right="907"/>
              <w:rPr>
                <w:rFonts w:asciiTheme="majorHAnsi" w:eastAsiaTheme="minorHAnsi" w:hAnsiTheme="majorHAnsi" w:cstheme="majorHAnsi"/>
                <w:b/>
                <w:sz w:val="22"/>
                <w:szCs w:val="22"/>
                <w:u w:val="single"/>
              </w:rPr>
            </w:pPr>
            <w:r w:rsidRPr="00B62D0F">
              <w:rPr>
                <w:rFonts w:asciiTheme="majorHAnsi" w:eastAsiaTheme="minorHAnsi" w:hAnsiTheme="majorHAnsi" w:cstheme="majorHAnsi"/>
                <w:b/>
                <w:sz w:val="22"/>
                <w:szCs w:val="22"/>
                <w:u w:val="single"/>
              </w:rPr>
              <w:t>Ad Hoc Workgroup on Safe Prescribing</w:t>
            </w:r>
          </w:p>
          <w:p w14:paraId="6DA9527F" w14:textId="77777777" w:rsidR="00EB7172" w:rsidRPr="00B62D0F" w:rsidRDefault="00EB7172" w:rsidP="00EB7172">
            <w:pPr>
              <w:ind w:right="907"/>
              <w:rPr>
                <w:rFonts w:asciiTheme="majorHAnsi" w:eastAsia="Calibri" w:hAnsiTheme="majorHAnsi" w:cstheme="majorHAnsi"/>
                <w:sz w:val="22"/>
                <w:szCs w:val="22"/>
              </w:rPr>
            </w:pPr>
            <w:r w:rsidRPr="00B62D0F">
              <w:rPr>
                <w:rFonts w:asciiTheme="majorHAnsi" w:eastAsia="Calibri" w:hAnsiTheme="majorHAnsi" w:cstheme="majorHAnsi"/>
                <w:sz w:val="22"/>
                <w:szCs w:val="22"/>
              </w:rPr>
              <w:t>The Board of Trustees voted to refer the draft revised Position Statement on Safe Prescribing to the Assembly for approval at its April 2020 meeting and, that if approved, be considered by the Board of Trustees at its April 2020 meeting.</w:t>
            </w:r>
          </w:p>
          <w:p w14:paraId="41A11ACA" w14:textId="75C04F26" w:rsidR="00EB7172" w:rsidRPr="00B62D0F" w:rsidRDefault="00EB7172" w:rsidP="00EB7172">
            <w:pPr>
              <w:ind w:right="907"/>
              <w:rPr>
                <w:rFonts w:asciiTheme="majorHAnsi" w:eastAsia="Calibri" w:hAnsiTheme="majorHAnsi" w:cstheme="majorHAnsi"/>
                <w:sz w:val="22"/>
                <w:szCs w:val="22"/>
              </w:rPr>
            </w:pPr>
          </w:p>
        </w:tc>
        <w:tc>
          <w:tcPr>
            <w:tcW w:w="2610" w:type="dxa"/>
            <w:tcBorders>
              <w:top w:val="single" w:sz="4" w:space="0" w:color="auto"/>
              <w:left w:val="single" w:sz="4" w:space="0" w:color="auto"/>
              <w:bottom w:val="single" w:sz="4" w:space="0" w:color="auto"/>
              <w:right w:val="single" w:sz="4" w:space="0" w:color="auto"/>
            </w:tcBorders>
          </w:tcPr>
          <w:p w14:paraId="520FC231" w14:textId="77777777" w:rsidR="00EB7172" w:rsidRPr="00B62D0F" w:rsidRDefault="00EB7172" w:rsidP="00EB7172">
            <w:pPr>
              <w:rPr>
                <w:rFonts w:ascii="Calibri" w:hAnsi="Calibri" w:cs="Calibri"/>
                <w:sz w:val="22"/>
                <w:szCs w:val="22"/>
              </w:rPr>
            </w:pPr>
            <w:r w:rsidRPr="00B62D0F">
              <w:rPr>
                <w:rFonts w:ascii="Calibri" w:hAnsi="Calibri" w:cs="Calibri"/>
                <w:sz w:val="22"/>
                <w:szCs w:val="22"/>
              </w:rPr>
              <w:t>Chief Strategy &amp; Membership Officer</w:t>
            </w:r>
          </w:p>
          <w:p w14:paraId="4199A246" w14:textId="77777777" w:rsidR="00EB7172" w:rsidRPr="00B62D0F" w:rsidRDefault="00EB7172" w:rsidP="00EB7172">
            <w:pPr>
              <w:numPr>
                <w:ilvl w:val="0"/>
                <w:numId w:val="5"/>
              </w:numPr>
              <w:rPr>
                <w:rFonts w:ascii="Calibri" w:hAnsi="Calibri" w:cs="Calibri"/>
                <w:sz w:val="22"/>
                <w:szCs w:val="22"/>
              </w:rPr>
            </w:pPr>
            <w:r w:rsidRPr="00B62D0F">
              <w:rPr>
                <w:rFonts w:ascii="Calibri" w:hAnsi="Calibri" w:cs="Calibri"/>
                <w:sz w:val="22"/>
                <w:szCs w:val="22"/>
              </w:rPr>
              <w:t>Association Governance</w:t>
            </w:r>
          </w:p>
          <w:p w14:paraId="5C8D9D6F" w14:textId="77777777" w:rsidR="00EB7172" w:rsidRPr="00B62D0F" w:rsidRDefault="00EB7172" w:rsidP="00EB7172">
            <w:pPr>
              <w:rPr>
                <w:rFonts w:ascii="Calibri" w:hAnsi="Calibri" w:cs="Calibri"/>
                <w:sz w:val="22"/>
                <w:szCs w:val="22"/>
              </w:rPr>
            </w:pPr>
          </w:p>
        </w:tc>
      </w:tr>
      <w:tr w:rsidR="00EB7172" w:rsidRPr="00B62D0F" w14:paraId="7F1EA879" w14:textId="77777777" w:rsidTr="00F22AD4">
        <w:trPr>
          <w:cantSplit/>
        </w:trPr>
        <w:tc>
          <w:tcPr>
            <w:tcW w:w="1620" w:type="dxa"/>
            <w:tcBorders>
              <w:top w:val="single" w:sz="4" w:space="0" w:color="auto"/>
              <w:left w:val="single" w:sz="4" w:space="0" w:color="auto"/>
              <w:bottom w:val="single" w:sz="4" w:space="0" w:color="auto"/>
              <w:right w:val="single" w:sz="4" w:space="0" w:color="auto"/>
            </w:tcBorders>
          </w:tcPr>
          <w:p w14:paraId="4BCA2529" w14:textId="5BBECF7E"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EX.4</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54E25DC0" w14:textId="0425AA1A" w:rsidR="00EB7172" w:rsidRPr="00B62D0F" w:rsidRDefault="00EB7172" w:rsidP="00EB7172">
            <w:pPr>
              <w:ind w:right="907"/>
              <w:rPr>
                <w:rFonts w:asciiTheme="majorHAnsi" w:eastAsiaTheme="minorHAnsi" w:hAnsiTheme="majorHAnsi" w:cstheme="majorHAnsi"/>
                <w:b/>
                <w:sz w:val="22"/>
                <w:szCs w:val="22"/>
                <w:u w:val="single"/>
              </w:rPr>
            </w:pPr>
            <w:r w:rsidRPr="00B62D0F">
              <w:rPr>
                <w:rFonts w:asciiTheme="majorHAnsi" w:eastAsiaTheme="minorHAnsi" w:hAnsiTheme="majorHAnsi" w:cstheme="majorHAnsi"/>
                <w:b/>
                <w:sz w:val="22"/>
                <w:szCs w:val="22"/>
                <w:u w:val="single"/>
              </w:rPr>
              <w:t xml:space="preserve">CALF GRANT REQUEST </w:t>
            </w:r>
          </w:p>
          <w:p w14:paraId="7B4E7E2B" w14:textId="46D68DE9" w:rsidR="00EB7172" w:rsidRPr="00B62D0F" w:rsidRDefault="00EB7172" w:rsidP="00EB7172">
            <w:pPr>
              <w:rPr>
                <w:rFonts w:asciiTheme="majorHAnsi" w:eastAsia="Calibri" w:hAnsiTheme="majorHAnsi" w:cstheme="majorHAnsi"/>
                <w:sz w:val="22"/>
                <w:szCs w:val="22"/>
              </w:rPr>
            </w:pPr>
            <w:bookmarkStart w:id="6" w:name="_Hlk21514464"/>
            <w:r w:rsidRPr="00B62D0F">
              <w:rPr>
                <w:rFonts w:asciiTheme="majorHAnsi" w:eastAsia="Calibri" w:hAnsiTheme="majorHAnsi" w:cstheme="majorHAnsi"/>
                <w:sz w:val="22"/>
                <w:szCs w:val="22"/>
              </w:rPr>
              <w:t xml:space="preserve">The Board of Trustees voted to approve a grant requested by the </w:t>
            </w:r>
            <w:bookmarkStart w:id="7" w:name="_Hlk11661187"/>
            <w:r w:rsidRPr="00B62D0F">
              <w:rPr>
                <w:rFonts w:asciiTheme="majorHAnsi" w:eastAsia="Calibri" w:hAnsiTheme="majorHAnsi" w:cstheme="majorHAnsi"/>
                <w:sz w:val="22"/>
                <w:szCs w:val="22"/>
              </w:rPr>
              <w:t>Idaho Psychiatric Association</w:t>
            </w:r>
            <w:bookmarkEnd w:id="6"/>
            <w:bookmarkEnd w:id="7"/>
            <w:r w:rsidRPr="00B62D0F">
              <w:rPr>
                <w:rFonts w:asciiTheme="majorHAnsi" w:eastAsia="Calibri" w:hAnsiTheme="majorHAnsi" w:cstheme="majorHAnsi"/>
                <w:sz w:val="22"/>
                <w:szCs w:val="22"/>
              </w:rPr>
              <w:t>.</w:t>
            </w:r>
          </w:p>
          <w:p w14:paraId="19704F9D" w14:textId="447FF107" w:rsidR="00EB7172" w:rsidRPr="00B62D0F" w:rsidRDefault="00EB7172" w:rsidP="00EB7172">
            <w:pPr>
              <w:rPr>
                <w:rFonts w:asciiTheme="majorHAnsi" w:eastAsiaTheme="minorHAnsi" w:hAnsiTheme="majorHAnsi" w:cstheme="majorHAnsi"/>
                <w:b/>
                <w:i/>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2B80969C" w14:textId="258E8649" w:rsidR="00EB7172" w:rsidRPr="00B62D0F" w:rsidRDefault="00EB7172" w:rsidP="00EB7172">
            <w:pPr>
              <w:rPr>
                <w:rFonts w:ascii="Calibri" w:hAnsi="Calibri" w:cs="Calibri"/>
                <w:sz w:val="22"/>
                <w:szCs w:val="22"/>
              </w:rPr>
            </w:pPr>
            <w:r w:rsidRPr="00B62D0F">
              <w:rPr>
                <w:rFonts w:ascii="Calibri" w:hAnsi="Calibri" w:cs="Calibri"/>
                <w:sz w:val="22"/>
                <w:szCs w:val="22"/>
              </w:rPr>
              <w:t>Chief of Government Relations</w:t>
            </w:r>
          </w:p>
        </w:tc>
      </w:tr>
      <w:tr w:rsidR="00EB7172" w:rsidRPr="00825367" w14:paraId="77FB7244" w14:textId="77777777" w:rsidTr="00C72B26">
        <w:trPr>
          <w:cantSplit/>
        </w:trPr>
        <w:tc>
          <w:tcPr>
            <w:tcW w:w="1620" w:type="dxa"/>
            <w:tcBorders>
              <w:top w:val="single" w:sz="4" w:space="0" w:color="auto"/>
              <w:left w:val="single" w:sz="4" w:space="0" w:color="auto"/>
              <w:bottom w:val="single" w:sz="4" w:space="0" w:color="auto"/>
              <w:right w:val="single" w:sz="4" w:space="0" w:color="auto"/>
            </w:tcBorders>
          </w:tcPr>
          <w:p w14:paraId="13EB1319" w14:textId="7BBCF2D2" w:rsidR="00EB7172" w:rsidRPr="00B62D0F" w:rsidRDefault="00EB7172" w:rsidP="00EB7172">
            <w:pPr>
              <w:jc w:val="center"/>
              <w:rPr>
                <w:rFonts w:ascii="Calibri" w:hAnsi="Calibri" w:cs="Calibri"/>
                <w:b/>
                <w:sz w:val="22"/>
                <w:szCs w:val="22"/>
              </w:rPr>
            </w:pPr>
            <w:r w:rsidRPr="00B62D0F">
              <w:rPr>
                <w:rFonts w:ascii="Calibri" w:hAnsi="Calibri" w:cs="Calibri"/>
                <w:b/>
                <w:sz w:val="22"/>
                <w:szCs w:val="22"/>
              </w:rPr>
              <w:t>EX.5</w:t>
            </w:r>
          </w:p>
        </w:tc>
        <w:tc>
          <w:tcPr>
            <w:tcW w:w="6480" w:type="dxa"/>
            <w:tcBorders>
              <w:top w:val="single" w:sz="4" w:space="0" w:color="auto"/>
              <w:left w:val="single" w:sz="4" w:space="0" w:color="auto"/>
              <w:bottom w:val="single" w:sz="4" w:space="0" w:color="auto"/>
              <w:right w:val="single" w:sz="4" w:space="0" w:color="auto"/>
            </w:tcBorders>
            <w:shd w:val="clear" w:color="auto" w:fill="auto"/>
          </w:tcPr>
          <w:p w14:paraId="47755312" w14:textId="77777777" w:rsidR="00EB7172" w:rsidRPr="00B62D0F" w:rsidRDefault="00EB7172" w:rsidP="00EB7172">
            <w:pPr>
              <w:ind w:right="907"/>
              <w:rPr>
                <w:rFonts w:asciiTheme="majorHAnsi" w:hAnsiTheme="majorHAnsi" w:cstheme="majorHAnsi"/>
                <w:bCs/>
                <w:color w:val="FF0000"/>
                <w:sz w:val="22"/>
                <w:szCs w:val="22"/>
              </w:rPr>
            </w:pPr>
            <w:bookmarkStart w:id="8" w:name="_Hlk21514613"/>
            <w:r w:rsidRPr="00B62D0F">
              <w:rPr>
                <w:rFonts w:asciiTheme="majorHAnsi" w:hAnsiTheme="majorHAnsi" w:cstheme="majorHAnsi"/>
                <w:b/>
                <w:sz w:val="22"/>
                <w:szCs w:val="22"/>
                <w:u w:val="single"/>
              </w:rPr>
              <w:t>EDITOR-IN-CHIEF, BOOKS, APA PUBLISHING</w:t>
            </w:r>
            <w:r w:rsidRPr="00B62D0F">
              <w:rPr>
                <w:rFonts w:asciiTheme="majorHAnsi" w:hAnsiTheme="majorHAnsi" w:cstheme="majorHAnsi"/>
                <w:bCs/>
                <w:color w:val="FF0000"/>
                <w:sz w:val="22"/>
                <w:szCs w:val="22"/>
              </w:rPr>
              <w:t xml:space="preserve"> </w:t>
            </w:r>
          </w:p>
          <w:p w14:paraId="63BF675A" w14:textId="6D866B28" w:rsidR="00EB7172" w:rsidRPr="00B62D0F" w:rsidRDefault="00EB7172" w:rsidP="00EB7172">
            <w:pPr>
              <w:rPr>
                <w:rFonts w:asciiTheme="majorHAnsi" w:hAnsiTheme="majorHAnsi" w:cstheme="majorHAnsi"/>
                <w:sz w:val="22"/>
                <w:szCs w:val="22"/>
              </w:rPr>
            </w:pPr>
            <w:r w:rsidRPr="00B62D0F">
              <w:rPr>
                <w:rFonts w:asciiTheme="majorHAnsi" w:hAnsiTheme="majorHAnsi" w:cstheme="majorHAnsi"/>
                <w:sz w:val="22"/>
                <w:szCs w:val="22"/>
              </w:rPr>
              <w:t>The Board of Trustees voted to approve offering Dr. Laura Roberts an additional 5-year term as Editor-in-Chief, Books, APA Publishing.</w:t>
            </w:r>
          </w:p>
          <w:bookmarkEnd w:id="8"/>
          <w:p w14:paraId="3C4867DF" w14:textId="4F17EBD7" w:rsidR="00EB7172" w:rsidRPr="00B62D0F" w:rsidRDefault="00EB7172" w:rsidP="00EB7172">
            <w:pPr>
              <w:ind w:right="907"/>
              <w:rPr>
                <w:rFonts w:asciiTheme="majorHAnsi" w:eastAsiaTheme="minorHAnsi" w:hAnsiTheme="majorHAnsi" w:cstheme="majorHAnsi"/>
                <w:b/>
                <w:sz w:val="22"/>
                <w:szCs w:val="22"/>
                <w:u w:val="single"/>
              </w:rPr>
            </w:pPr>
          </w:p>
        </w:tc>
        <w:tc>
          <w:tcPr>
            <w:tcW w:w="2610" w:type="dxa"/>
            <w:tcBorders>
              <w:top w:val="single" w:sz="4" w:space="0" w:color="auto"/>
              <w:left w:val="single" w:sz="4" w:space="0" w:color="auto"/>
              <w:bottom w:val="single" w:sz="4" w:space="0" w:color="auto"/>
              <w:right w:val="single" w:sz="4" w:space="0" w:color="auto"/>
            </w:tcBorders>
          </w:tcPr>
          <w:p w14:paraId="40C59BEC" w14:textId="0FEF8B1E" w:rsidR="00EB7172" w:rsidRPr="005F0B4A" w:rsidRDefault="00EB7172" w:rsidP="00EB7172">
            <w:pPr>
              <w:rPr>
                <w:rFonts w:ascii="Calibri" w:hAnsi="Calibri" w:cs="Calibri"/>
                <w:sz w:val="22"/>
                <w:szCs w:val="22"/>
              </w:rPr>
            </w:pPr>
            <w:r w:rsidRPr="00B62D0F">
              <w:rPr>
                <w:rFonts w:ascii="Calibri" w:hAnsi="Calibri" w:cs="Calibri"/>
                <w:sz w:val="22"/>
                <w:szCs w:val="22"/>
              </w:rPr>
              <w:t>Director of Publishing</w:t>
            </w:r>
          </w:p>
        </w:tc>
      </w:tr>
      <w:bookmarkEnd w:id="4"/>
    </w:tbl>
    <w:p w14:paraId="67ACBB94" w14:textId="27A64D3C" w:rsidR="00A209F7" w:rsidRPr="009D526E" w:rsidRDefault="00A209F7" w:rsidP="00087C89">
      <w:pPr>
        <w:tabs>
          <w:tab w:val="left" w:pos="3139"/>
        </w:tabs>
        <w:rPr>
          <w:rFonts w:asciiTheme="majorHAnsi" w:hAnsiTheme="majorHAnsi" w:cstheme="majorHAnsi"/>
          <w:sz w:val="2"/>
          <w:szCs w:val="2"/>
        </w:rPr>
      </w:pPr>
    </w:p>
    <w:sectPr w:rsidR="00A209F7" w:rsidRPr="009D526E" w:rsidSect="005B71AA">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CAB81" w14:textId="77777777" w:rsidR="005D561D" w:rsidRDefault="005D561D">
      <w:r>
        <w:separator/>
      </w:r>
    </w:p>
  </w:endnote>
  <w:endnote w:type="continuationSeparator" w:id="0">
    <w:p w14:paraId="7BA83A3B" w14:textId="77777777" w:rsidR="005D561D" w:rsidRDefault="005D5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Yu Gothic"/>
    <w:panose1 w:val="020B0300000000000000"/>
    <w:charset w:val="80"/>
    <w:family w:val="swiss"/>
    <w:notTrueType/>
    <w:pitch w:val="variable"/>
    <w:sig w:usb0="E00002FF"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B6376" w14:textId="77777777" w:rsidR="00FA3368" w:rsidRDefault="00FA336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cc = Approval by Consent Calendar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Pr="000B38F2">
      <w:rPr>
        <w:rFonts w:asciiTheme="majorHAnsi" w:eastAsiaTheme="majorEastAsia" w:hAnsiTheme="majorHAnsi" w:cstheme="majorBidi"/>
      </w:rPr>
      <w:t xml:space="preserve">Page </w:t>
    </w:r>
    <w:r>
      <w:fldChar w:fldCharType="begin"/>
    </w:r>
    <w:r>
      <w:instrText xml:space="preserve"> PAGE  \* Arabic  \* MERGEFORMAT </w:instrText>
    </w:r>
    <w:r>
      <w:fldChar w:fldCharType="separate"/>
    </w:r>
    <w:r w:rsidRPr="00060DD2">
      <w:rPr>
        <w:rFonts w:asciiTheme="majorHAnsi" w:eastAsiaTheme="majorEastAsia" w:hAnsiTheme="majorHAnsi" w:cstheme="majorBidi"/>
        <w:b/>
        <w:noProof/>
      </w:rPr>
      <w:t>8</w:t>
    </w:r>
    <w:r>
      <w:rPr>
        <w:rFonts w:asciiTheme="majorHAnsi" w:eastAsiaTheme="majorEastAsia" w:hAnsiTheme="majorHAnsi" w:cstheme="majorBidi"/>
        <w:b/>
        <w:noProof/>
      </w:rPr>
      <w:fldChar w:fldCharType="end"/>
    </w:r>
    <w:r w:rsidRPr="000B38F2">
      <w:rPr>
        <w:rFonts w:asciiTheme="majorHAnsi" w:eastAsiaTheme="majorEastAsia" w:hAnsiTheme="majorHAnsi" w:cstheme="majorBidi"/>
      </w:rPr>
      <w:t xml:space="preserve"> of </w:t>
    </w:r>
    <w:r>
      <w:rPr>
        <w:rFonts w:asciiTheme="majorHAnsi" w:eastAsiaTheme="majorEastAsia" w:hAnsiTheme="majorHAnsi" w:cstheme="majorBidi"/>
        <w:b/>
        <w:noProof/>
      </w:rPr>
      <w:fldChar w:fldCharType="begin"/>
    </w:r>
    <w:r>
      <w:rPr>
        <w:rFonts w:asciiTheme="majorHAnsi" w:eastAsiaTheme="majorEastAsia" w:hAnsiTheme="majorHAnsi" w:cstheme="majorBidi"/>
        <w:b/>
        <w:noProof/>
      </w:rPr>
      <w:instrText xml:space="preserve"> NUMPAGES  \* Arabic  \* MERGEFORMAT </w:instrText>
    </w:r>
    <w:r>
      <w:rPr>
        <w:rFonts w:asciiTheme="majorHAnsi" w:eastAsiaTheme="majorEastAsia" w:hAnsiTheme="majorHAnsi" w:cstheme="majorBidi"/>
        <w:b/>
        <w:noProof/>
      </w:rPr>
      <w:fldChar w:fldCharType="separate"/>
    </w:r>
    <w:r>
      <w:rPr>
        <w:rFonts w:asciiTheme="majorHAnsi" w:eastAsiaTheme="majorEastAsia" w:hAnsiTheme="majorHAnsi" w:cstheme="majorBidi"/>
        <w:b/>
        <w:noProof/>
      </w:rPr>
      <w:t>8</w:t>
    </w:r>
    <w:r>
      <w:rPr>
        <w:rFonts w:asciiTheme="majorHAnsi" w:eastAsiaTheme="majorEastAsia" w:hAnsiTheme="majorHAnsi" w:cstheme="majorBidi"/>
        <w:b/>
        <w:noProof/>
      </w:rPr>
      <w:fldChar w:fldCharType="end"/>
    </w:r>
    <w:r>
      <w:rPr>
        <w:rFonts w:asciiTheme="majorHAnsi" w:eastAsiaTheme="majorEastAsia" w:hAnsiTheme="majorHAnsi" w:cstheme="majorBidi"/>
      </w:rPr>
      <w:t xml:space="preserve"> </w:t>
    </w:r>
  </w:p>
  <w:p w14:paraId="5DE358E4" w14:textId="77777777" w:rsidR="00FA3368" w:rsidRDefault="00FA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94DB" w14:textId="77777777" w:rsidR="005D561D" w:rsidRDefault="005D561D">
      <w:r>
        <w:separator/>
      </w:r>
    </w:p>
  </w:footnote>
  <w:footnote w:type="continuationSeparator" w:id="0">
    <w:p w14:paraId="17E18BCA" w14:textId="77777777" w:rsidR="005D561D" w:rsidRDefault="005D5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art7A1F"/>
      </v:shape>
    </w:pict>
  </w:numPicBullet>
  <w:abstractNum w:abstractNumId="0" w15:restartNumberingAfterBreak="0">
    <w:nsid w:val="FFFFFF89"/>
    <w:multiLevelType w:val="singleLevel"/>
    <w:tmpl w:val="663C95A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894EE873"/>
    <w:styleLink w:val="Bullet"/>
    <w:lvl w:ilvl="0">
      <w:start w:val="1"/>
      <w:numFmt w:val="decimal"/>
      <w:isLgl/>
      <w:lvlText w:val="%1."/>
      <w:lvlJc w:val="left"/>
      <w:pPr>
        <w:tabs>
          <w:tab w:val="num" w:pos="360"/>
        </w:tabs>
        <w:ind w:left="360" w:firstLine="540"/>
      </w:pPr>
      <w:rPr>
        <w:rFonts w:hint="default"/>
        <w:color w:val="000000"/>
        <w:position w:val="0"/>
      </w:rPr>
    </w:lvl>
    <w:lvl w:ilvl="1">
      <w:start w:val="1"/>
      <w:numFmt w:val="lowerLetter"/>
      <w:suff w:val="nothing"/>
      <w:lvlText w:val="%2."/>
      <w:lvlJc w:val="left"/>
      <w:pPr>
        <w:ind w:left="0" w:firstLine="1440"/>
      </w:pPr>
      <w:rPr>
        <w:rFonts w:ascii="Courier New" w:eastAsia="ヒラギノ角ゴ Pro W3" w:hAnsi="Courier New" w:hint="default"/>
        <w:color w:val="000000"/>
        <w:position w:val="0"/>
      </w:rPr>
    </w:lvl>
    <w:lvl w:ilvl="2">
      <w:start w:val="1"/>
      <w:numFmt w:val="lowerRoman"/>
      <w:suff w:val="nothing"/>
      <w:lvlText w:val=""/>
      <w:lvlJc w:val="left"/>
      <w:pPr>
        <w:ind w:left="0" w:firstLine="2160"/>
      </w:pPr>
      <w:rPr>
        <w:rFonts w:ascii="Wingdings" w:eastAsia="ヒラギノ角ゴ Pro W3" w:hAnsi="Wingdings" w:hint="default"/>
        <w:color w:val="000000"/>
        <w:position w:val="0"/>
      </w:rPr>
    </w:lvl>
    <w:lvl w:ilvl="3">
      <w:start w:val="1"/>
      <w:numFmt w:val="decimal"/>
      <w:isLgl/>
      <w:suff w:val="nothing"/>
      <w:lvlText w:val="%4."/>
      <w:lvlJc w:val="left"/>
      <w:pPr>
        <w:ind w:left="0" w:firstLine="2880"/>
      </w:pPr>
      <w:rPr>
        <w:rFonts w:hint="default"/>
        <w:color w:val="000000"/>
        <w:position w:val="0"/>
      </w:rPr>
    </w:lvl>
    <w:lvl w:ilvl="4">
      <w:start w:val="1"/>
      <w:numFmt w:val="lowerLetter"/>
      <w:suff w:val="nothing"/>
      <w:lvlText w:val="%5."/>
      <w:lvlJc w:val="left"/>
      <w:pPr>
        <w:ind w:left="0" w:firstLine="3600"/>
      </w:pPr>
      <w:rPr>
        <w:rFonts w:ascii="Courier New" w:eastAsia="ヒラギノ角ゴ Pro W3" w:hAnsi="Courier New" w:hint="default"/>
        <w:color w:val="000000"/>
        <w:position w:val="0"/>
      </w:rPr>
    </w:lvl>
    <w:lvl w:ilvl="5">
      <w:start w:val="1"/>
      <w:numFmt w:val="lowerRoman"/>
      <w:suff w:val="nothing"/>
      <w:lvlText w:val=""/>
      <w:lvlJc w:val="left"/>
      <w:pPr>
        <w:ind w:left="0" w:firstLine="4320"/>
      </w:pPr>
      <w:rPr>
        <w:rFonts w:ascii="Wingdings" w:eastAsia="ヒラギノ角ゴ Pro W3" w:hAnsi="Wingdings" w:hint="default"/>
        <w:color w:val="000000"/>
        <w:position w:val="0"/>
      </w:rPr>
    </w:lvl>
    <w:lvl w:ilvl="6">
      <w:start w:val="1"/>
      <w:numFmt w:val="decimal"/>
      <w:isLgl/>
      <w:suff w:val="nothing"/>
      <w:lvlText w:val="%7."/>
      <w:lvlJc w:val="left"/>
      <w:pPr>
        <w:ind w:left="0" w:firstLine="5040"/>
      </w:pPr>
      <w:rPr>
        <w:rFonts w:hint="default"/>
        <w:color w:val="000000"/>
        <w:position w:val="0"/>
      </w:rPr>
    </w:lvl>
    <w:lvl w:ilvl="7">
      <w:start w:val="1"/>
      <w:numFmt w:val="lowerLetter"/>
      <w:suff w:val="nothing"/>
      <w:lvlText w:val="%8."/>
      <w:lvlJc w:val="left"/>
      <w:pPr>
        <w:ind w:left="0" w:firstLine="5760"/>
      </w:pPr>
      <w:rPr>
        <w:rFonts w:ascii="Courier New" w:eastAsia="ヒラギノ角ゴ Pro W3" w:hAnsi="Courier New" w:hint="default"/>
        <w:color w:val="000000"/>
        <w:position w:val="0"/>
      </w:rPr>
    </w:lvl>
    <w:lvl w:ilvl="8">
      <w:start w:val="1"/>
      <w:numFmt w:val="lowerRoman"/>
      <w:suff w:val="nothing"/>
      <w:lvlText w:val=""/>
      <w:lvlJc w:val="left"/>
      <w:pPr>
        <w:ind w:left="0" w:firstLine="6480"/>
      </w:pPr>
      <w:rPr>
        <w:rFonts w:ascii="Wingdings" w:eastAsia="ヒラギノ角ゴ Pro W3" w:hAnsi="Wingdings" w:hint="default"/>
        <w:color w:val="000000"/>
        <w:position w:val="0"/>
      </w:rPr>
    </w:lvl>
  </w:abstractNum>
  <w:abstractNum w:abstractNumId="2" w15:restartNumberingAfterBreak="0">
    <w:nsid w:val="045A1823"/>
    <w:multiLevelType w:val="hybridMultilevel"/>
    <w:tmpl w:val="6DCA4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07B50"/>
    <w:multiLevelType w:val="hybridMultilevel"/>
    <w:tmpl w:val="ABFEB27C"/>
    <w:lvl w:ilvl="0" w:tplc="BC42B10C">
      <w:start w:val="1"/>
      <w:numFmt w:val="upperLetter"/>
      <w:lvlText w:val="%1."/>
      <w:lvlJc w:val="left"/>
      <w:pPr>
        <w:ind w:left="2164" w:hanging="720"/>
      </w:pPr>
      <w:rPr>
        <w:rFonts w:hint="default"/>
        <w:color w:val="000000"/>
        <w:u w:val="none"/>
      </w:rPr>
    </w:lvl>
    <w:lvl w:ilvl="1" w:tplc="04090019" w:tentative="1">
      <w:start w:val="1"/>
      <w:numFmt w:val="lowerLetter"/>
      <w:lvlText w:val="%2."/>
      <w:lvlJc w:val="left"/>
      <w:pPr>
        <w:ind w:left="2524" w:hanging="360"/>
      </w:pPr>
    </w:lvl>
    <w:lvl w:ilvl="2" w:tplc="0409001B" w:tentative="1">
      <w:start w:val="1"/>
      <w:numFmt w:val="lowerRoman"/>
      <w:lvlText w:val="%3."/>
      <w:lvlJc w:val="right"/>
      <w:pPr>
        <w:ind w:left="3244" w:hanging="180"/>
      </w:pPr>
    </w:lvl>
    <w:lvl w:ilvl="3" w:tplc="0409000F" w:tentative="1">
      <w:start w:val="1"/>
      <w:numFmt w:val="decimal"/>
      <w:lvlText w:val="%4."/>
      <w:lvlJc w:val="left"/>
      <w:pPr>
        <w:ind w:left="3964" w:hanging="360"/>
      </w:pPr>
    </w:lvl>
    <w:lvl w:ilvl="4" w:tplc="04090019" w:tentative="1">
      <w:start w:val="1"/>
      <w:numFmt w:val="lowerLetter"/>
      <w:lvlText w:val="%5."/>
      <w:lvlJc w:val="left"/>
      <w:pPr>
        <w:ind w:left="4684" w:hanging="360"/>
      </w:pPr>
    </w:lvl>
    <w:lvl w:ilvl="5" w:tplc="0409001B" w:tentative="1">
      <w:start w:val="1"/>
      <w:numFmt w:val="lowerRoman"/>
      <w:lvlText w:val="%6."/>
      <w:lvlJc w:val="right"/>
      <w:pPr>
        <w:ind w:left="5404" w:hanging="180"/>
      </w:pPr>
    </w:lvl>
    <w:lvl w:ilvl="6" w:tplc="0409000F" w:tentative="1">
      <w:start w:val="1"/>
      <w:numFmt w:val="decimal"/>
      <w:lvlText w:val="%7."/>
      <w:lvlJc w:val="left"/>
      <w:pPr>
        <w:ind w:left="6124" w:hanging="360"/>
      </w:pPr>
    </w:lvl>
    <w:lvl w:ilvl="7" w:tplc="04090019" w:tentative="1">
      <w:start w:val="1"/>
      <w:numFmt w:val="lowerLetter"/>
      <w:lvlText w:val="%8."/>
      <w:lvlJc w:val="left"/>
      <w:pPr>
        <w:ind w:left="6844" w:hanging="360"/>
      </w:pPr>
    </w:lvl>
    <w:lvl w:ilvl="8" w:tplc="0409001B" w:tentative="1">
      <w:start w:val="1"/>
      <w:numFmt w:val="lowerRoman"/>
      <w:lvlText w:val="%9."/>
      <w:lvlJc w:val="right"/>
      <w:pPr>
        <w:ind w:left="7564" w:hanging="180"/>
      </w:pPr>
    </w:lvl>
  </w:abstractNum>
  <w:abstractNum w:abstractNumId="4" w15:restartNumberingAfterBreak="0">
    <w:nsid w:val="08DB6732"/>
    <w:multiLevelType w:val="hybridMultilevel"/>
    <w:tmpl w:val="902EA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2F7AD0"/>
    <w:multiLevelType w:val="hybridMultilevel"/>
    <w:tmpl w:val="C16E1D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A717CC"/>
    <w:multiLevelType w:val="hybridMultilevel"/>
    <w:tmpl w:val="39862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40432D"/>
    <w:multiLevelType w:val="hybridMultilevel"/>
    <w:tmpl w:val="D1648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267E0"/>
    <w:multiLevelType w:val="hybridMultilevel"/>
    <w:tmpl w:val="A9A23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82230C"/>
    <w:multiLevelType w:val="hybridMultilevel"/>
    <w:tmpl w:val="B51C8F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6C40FFD"/>
    <w:multiLevelType w:val="hybridMultilevel"/>
    <w:tmpl w:val="0EF88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E5780C"/>
    <w:multiLevelType w:val="hybridMultilevel"/>
    <w:tmpl w:val="907EA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A214A"/>
    <w:multiLevelType w:val="hybridMultilevel"/>
    <w:tmpl w:val="B242419A"/>
    <w:lvl w:ilvl="0" w:tplc="22F2E548">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7C0400"/>
    <w:multiLevelType w:val="hybridMultilevel"/>
    <w:tmpl w:val="5CE8A526"/>
    <w:lvl w:ilvl="0" w:tplc="95ECF68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4A46974"/>
    <w:multiLevelType w:val="hybridMultilevel"/>
    <w:tmpl w:val="AB7E8D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4B14B96"/>
    <w:multiLevelType w:val="hybridMultilevel"/>
    <w:tmpl w:val="0FCA10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51B39C2"/>
    <w:multiLevelType w:val="hybridMultilevel"/>
    <w:tmpl w:val="CD0A7B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986D89"/>
    <w:multiLevelType w:val="hybridMultilevel"/>
    <w:tmpl w:val="EB26A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700DD"/>
    <w:multiLevelType w:val="hybridMultilevel"/>
    <w:tmpl w:val="2F867FBC"/>
    <w:lvl w:ilvl="0" w:tplc="04090001">
      <w:start w:val="1"/>
      <w:numFmt w:val="bullet"/>
      <w:lvlText w:val=""/>
      <w:lvlJc w:val="left"/>
      <w:pPr>
        <w:tabs>
          <w:tab w:val="num" w:pos="630"/>
        </w:tabs>
        <w:ind w:left="630" w:hanging="360"/>
      </w:pPr>
      <w:rPr>
        <w:rFonts w:ascii="Symbol" w:hAnsi="Symbol" w:hint="default"/>
      </w:rPr>
    </w:lvl>
    <w:lvl w:ilvl="1" w:tplc="C374ABF0">
      <w:numFmt w:val="bullet"/>
      <w:lvlText w:val="•"/>
      <w:lvlJc w:val="left"/>
      <w:pPr>
        <w:ind w:left="1350" w:hanging="360"/>
      </w:pPr>
      <w:rPr>
        <w:rFonts w:ascii="Calibri" w:eastAsia="Times New Roman" w:hAnsi="Calibri" w:cs="Calibri"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nsolas"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nsolas"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30BD00F7"/>
    <w:multiLevelType w:val="hybridMultilevel"/>
    <w:tmpl w:val="599661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623E1C"/>
    <w:multiLevelType w:val="hybridMultilevel"/>
    <w:tmpl w:val="F05A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nsola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nsola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nsola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DD22AE"/>
    <w:multiLevelType w:val="hybridMultilevel"/>
    <w:tmpl w:val="447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F222C1"/>
    <w:multiLevelType w:val="hybridMultilevel"/>
    <w:tmpl w:val="FD400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175396"/>
    <w:multiLevelType w:val="hybridMultilevel"/>
    <w:tmpl w:val="B5120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9554AD"/>
    <w:multiLevelType w:val="hybridMultilevel"/>
    <w:tmpl w:val="C936A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nsola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nsola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nsolas"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954BD8"/>
    <w:multiLevelType w:val="hybridMultilevel"/>
    <w:tmpl w:val="BD62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5F2073"/>
    <w:multiLevelType w:val="hybridMultilevel"/>
    <w:tmpl w:val="8FE6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A03788"/>
    <w:multiLevelType w:val="hybridMultilevel"/>
    <w:tmpl w:val="9D52CB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0474B88"/>
    <w:multiLevelType w:val="hybridMultilevel"/>
    <w:tmpl w:val="919A5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8112A7"/>
    <w:multiLevelType w:val="hybridMultilevel"/>
    <w:tmpl w:val="6CD0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427D38"/>
    <w:multiLevelType w:val="hybridMultilevel"/>
    <w:tmpl w:val="427AC0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D506FE8"/>
    <w:multiLevelType w:val="hybridMultilevel"/>
    <w:tmpl w:val="D3EEEFE6"/>
    <w:lvl w:ilvl="0" w:tplc="EB560216">
      <w:start w:val="1"/>
      <w:numFmt w:val="bullet"/>
      <w:lvlText w:val=""/>
      <w:lvlPicBulletId w:val="0"/>
      <w:lvlJc w:val="left"/>
      <w:pPr>
        <w:tabs>
          <w:tab w:val="num" w:pos="720"/>
        </w:tabs>
        <w:ind w:left="720" w:hanging="360"/>
      </w:pPr>
      <w:rPr>
        <w:rFonts w:ascii="Symbol" w:hAnsi="Symbol" w:hint="default"/>
      </w:rPr>
    </w:lvl>
    <w:lvl w:ilvl="1" w:tplc="82EACD8E" w:tentative="1">
      <w:start w:val="1"/>
      <w:numFmt w:val="bullet"/>
      <w:lvlText w:val=""/>
      <w:lvlPicBulletId w:val="0"/>
      <w:lvlJc w:val="left"/>
      <w:pPr>
        <w:tabs>
          <w:tab w:val="num" w:pos="1440"/>
        </w:tabs>
        <w:ind w:left="1440" w:hanging="360"/>
      </w:pPr>
      <w:rPr>
        <w:rFonts w:ascii="Symbol" w:hAnsi="Symbol" w:hint="default"/>
      </w:rPr>
    </w:lvl>
    <w:lvl w:ilvl="2" w:tplc="563EF99A" w:tentative="1">
      <w:start w:val="1"/>
      <w:numFmt w:val="bullet"/>
      <w:lvlText w:val=""/>
      <w:lvlPicBulletId w:val="0"/>
      <w:lvlJc w:val="left"/>
      <w:pPr>
        <w:tabs>
          <w:tab w:val="num" w:pos="2160"/>
        </w:tabs>
        <w:ind w:left="2160" w:hanging="360"/>
      </w:pPr>
      <w:rPr>
        <w:rFonts w:ascii="Symbol" w:hAnsi="Symbol" w:hint="default"/>
      </w:rPr>
    </w:lvl>
    <w:lvl w:ilvl="3" w:tplc="4640510A" w:tentative="1">
      <w:start w:val="1"/>
      <w:numFmt w:val="bullet"/>
      <w:lvlText w:val=""/>
      <w:lvlPicBulletId w:val="0"/>
      <w:lvlJc w:val="left"/>
      <w:pPr>
        <w:tabs>
          <w:tab w:val="num" w:pos="2880"/>
        </w:tabs>
        <w:ind w:left="2880" w:hanging="360"/>
      </w:pPr>
      <w:rPr>
        <w:rFonts w:ascii="Symbol" w:hAnsi="Symbol" w:hint="default"/>
      </w:rPr>
    </w:lvl>
    <w:lvl w:ilvl="4" w:tplc="69B239E6" w:tentative="1">
      <w:start w:val="1"/>
      <w:numFmt w:val="bullet"/>
      <w:lvlText w:val=""/>
      <w:lvlPicBulletId w:val="0"/>
      <w:lvlJc w:val="left"/>
      <w:pPr>
        <w:tabs>
          <w:tab w:val="num" w:pos="3600"/>
        </w:tabs>
        <w:ind w:left="3600" w:hanging="360"/>
      </w:pPr>
      <w:rPr>
        <w:rFonts w:ascii="Symbol" w:hAnsi="Symbol" w:hint="default"/>
      </w:rPr>
    </w:lvl>
    <w:lvl w:ilvl="5" w:tplc="A7480030" w:tentative="1">
      <w:start w:val="1"/>
      <w:numFmt w:val="bullet"/>
      <w:lvlText w:val=""/>
      <w:lvlPicBulletId w:val="0"/>
      <w:lvlJc w:val="left"/>
      <w:pPr>
        <w:tabs>
          <w:tab w:val="num" w:pos="4320"/>
        </w:tabs>
        <w:ind w:left="4320" w:hanging="360"/>
      </w:pPr>
      <w:rPr>
        <w:rFonts w:ascii="Symbol" w:hAnsi="Symbol" w:hint="default"/>
      </w:rPr>
    </w:lvl>
    <w:lvl w:ilvl="6" w:tplc="AF3889E8" w:tentative="1">
      <w:start w:val="1"/>
      <w:numFmt w:val="bullet"/>
      <w:lvlText w:val=""/>
      <w:lvlPicBulletId w:val="0"/>
      <w:lvlJc w:val="left"/>
      <w:pPr>
        <w:tabs>
          <w:tab w:val="num" w:pos="5040"/>
        </w:tabs>
        <w:ind w:left="5040" w:hanging="360"/>
      </w:pPr>
      <w:rPr>
        <w:rFonts w:ascii="Symbol" w:hAnsi="Symbol" w:hint="default"/>
      </w:rPr>
    </w:lvl>
    <w:lvl w:ilvl="7" w:tplc="F14EF120" w:tentative="1">
      <w:start w:val="1"/>
      <w:numFmt w:val="bullet"/>
      <w:lvlText w:val=""/>
      <w:lvlPicBulletId w:val="0"/>
      <w:lvlJc w:val="left"/>
      <w:pPr>
        <w:tabs>
          <w:tab w:val="num" w:pos="5760"/>
        </w:tabs>
        <w:ind w:left="5760" w:hanging="360"/>
      </w:pPr>
      <w:rPr>
        <w:rFonts w:ascii="Symbol" w:hAnsi="Symbol" w:hint="default"/>
      </w:rPr>
    </w:lvl>
    <w:lvl w:ilvl="8" w:tplc="18D6483C" w:tentative="1">
      <w:start w:val="1"/>
      <w:numFmt w:val="bullet"/>
      <w:lvlText w:val=""/>
      <w:lvlPicBulletId w:val="0"/>
      <w:lvlJc w:val="left"/>
      <w:pPr>
        <w:tabs>
          <w:tab w:val="num" w:pos="6480"/>
        </w:tabs>
        <w:ind w:left="6480" w:hanging="360"/>
      </w:pPr>
      <w:rPr>
        <w:rFonts w:ascii="Symbol" w:hAnsi="Symbol" w:hint="default"/>
      </w:rPr>
    </w:lvl>
  </w:abstractNum>
  <w:abstractNum w:abstractNumId="32" w15:restartNumberingAfterBreak="0">
    <w:nsid w:val="6DB50F15"/>
    <w:multiLevelType w:val="hybridMultilevel"/>
    <w:tmpl w:val="4EC65D50"/>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15:restartNumberingAfterBreak="0">
    <w:nsid w:val="71CC0133"/>
    <w:multiLevelType w:val="hybridMultilevel"/>
    <w:tmpl w:val="7C7E68BA"/>
    <w:lvl w:ilvl="0" w:tplc="2758C520">
      <w:start w:val="1"/>
      <w:numFmt w:val="bullet"/>
      <w:lvlText w:val="•"/>
      <w:lvlJc w:val="left"/>
      <w:pPr>
        <w:tabs>
          <w:tab w:val="num" w:pos="720"/>
        </w:tabs>
        <w:ind w:left="720" w:hanging="360"/>
      </w:pPr>
      <w:rPr>
        <w:rFonts w:ascii="Arial" w:hAnsi="Arial" w:hint="default"/>
      </w:rPr>
    </w:lvl>
    <w:lvl w:ilvl="1" w:tplc="ED52FA2A" w:tentative="1">
      <w:start w:val="1"/>
      <w:numFmt w:val="bullet"/>
      <w:lvlText w:val="•"/>
      <w:lvlJc w:val="left"/>
      <w:pPr>
        <w:tabs>
          <w:tab w:val="num" w:pos="1440"/>
        </w:tabs>
        <w:ind w:left="1440" w:hanging="360"/>
      </w:pPr>
      <w:rPr>
        <w:rFonts w:ascii="Arial" w:hAnsi="Arial" w:hint="default"/>
      </w:rPr>
    </w:lvl>
    <w:lvl w:ilvl="2" w:tplc="BF5CDAA6" w:tentative="1">
      <w:start w:val="1"/>
      <w:numFmt w:val="bullet"/>
      <w:lvlText w:val="•"/>
      <w:lvlJc w:val="left"/>
      <w:pPr>
        <w:tabs>
          <w:tab w:val="num" w:pos="2160"/>
        </w:tabs>
        <w:ind w:left="2160" w:hanging="360"/>
      </w:pPr>
      <w:rPr>
        <w:rFonts w:ascii="Arial" w:hAnsi="Arial" w:hint="default"/>
      </w:rPr>
    </w:lvl>
    <w:lvl w:ilvl="3" w:tplc="953ED9A6" w:tentative="1">
      <w:start w:val="1"/>
      <w:numFmt w:val="bullet"/>
      <w:lvlText w:val="•"/>
      <w:lvlJc w:val="left"/>
      <w:pPr>
        <w:tabs>
          <w:tab w:val="num" w:pos="2880"/>
        </w:tabs>
        <w:ind w:left="2880" w:hanging="360"/>
      </w:pPr>
      <w:rPr>
        <w:rFonts w:ascii="Arial" w:hAnsi="Arial" w:hint="default"/>
      </w:rPr>
    </w:lvl>
    <w:lvl w:ilvl="4" w:tplc="635A0DB2" w:tentative="1">
      <w:start w:val="1"/>
      <w:numFmt w:val="bullet"/>
      <w:lvlText w:val="•"/>
      <w:lvlJc w:val="left"/>
      <w:pPr>
        <w:tabs>
          <w:tab w:val="num" w:pos="3600"/>
        </w:tabs>
        <w:ind w:left="3600" w:hanging="360"/>
      </w:pPr>
      <w:rPr>
        <w:rFonts w:ascii="Arial" w:hAnsi="Arial" w:hint="default"/>
      </w:rPr>
    </w:lvl>
    <w:lvl w:ilvl="5" w:tplc="B1964FAA" w:tentative="1">
      <w:start w:val="1"/>
      <w:numFmt w:val="bullet"/>
      <w:lvlText w:val="•"/>
      <w:lvlJc w:val="left"/>
      <w:pPr>
        <w:tabs>
          <w:tab w:val="num" w:pos="4320"/>
        </w:tabs>
        <w:ind w:left="4320" w:hanging="360"/>
      </w:pPr>
      <w:rPr>
        <w:rFonts w:ascii="Arial" w:hAnsi="Arial" w:hint="default"/>
      </w:rPr>
    </w:lvl>
    <w:lvl w:ilvl="6" w:tplc="AAB6AAD2" w:tentative="1">
      <w:start w:val="1"/>
      <w:numFmt w:val="bullet"/>
      <w:lvlText w:val="•"/>
      <w:lvlJc w:val="left"/>
      <w:pPr>
        <w:tabs>
          <w:tab w:val="num" w:pos="5040"/>
        </w:tabs>
        <w:ind w:left="5040" w:hanging="360"/>
      </w:pPr>
      <w:rPr>
        <w:rFonts w:ascii="Arial" w:hAnsi="Arial" w:hint="default"/>
      </w:rPr>
    </w:lvl>
    <w:lvl w:ilvl="7" w:tplc="AEFA2782" w:tentative="1">
      <w:start w:val="1"/>
      <w:numFmt w:val="bullet"/>
      <w:lvlText w:val="•"/>
      <w:lvlJc w:val="left"/>
      <w:pPr>
        <w:tabs>
          <w:tab w:val="num" w:pos="5760"/>
        </w:tabs>
        <w:ind w:left="5760" w:hanging="360"/>
      </w:pPr>
      <w:rPr>
        <w:rFonts w:ascii="Arial" w:hAnsi="Arial" w:hint="default"/>
      </w:rPr>
    </w:lvl>
    <w:lvl w:ilvl="8" w:tplc="026A0BA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7F37430"/>
    <w:multiLevelType w:val="hybridMultilevel"/>
    <w:tmpl w:val="28665C22"/>
    <w:lvl w:ilvl="0" w:tplc="DA30160A">
      <w:start w:val="1"/>
      <w:numFmt w:val="decimal"/>
      <w:lvlText w:val="%1."/>
      <w:lvlJc w:val="left"/>
      <w:pPr>
        <w:ind w:left="720" w:hanging="360"/>
      </w:pPr>
      <w:rPr>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8EE0B08"/>
    <w:multiLevelType w:val="hybridMultilevel"/>
    <w:tmpl w:val="BB38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4C1BB9"/>
    <w:multiLevelType w:val="hybridMultilevel"/>
    <w:tmpl w:val="8B0245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0"/>
  </w:num>
  <w:num w:numId="4">
    <w:abstractNumId w:val="24"/>
  </w:num>
  <w:num w:numId="5">
    <w:abstractNumId w:val="20"/>
  </w:num>
  <w:num w:numId="6">
    <w:abstractNumId w:val="5"/>
  </w:num>
  <w:num w:numId="7">
    <w:abstractNumId w:val="10"/>
  </w:num>
  <w:num w:numId="8">
    <w:abstractNumId w:val="29"/>
  </w:num>
  <w:num w:numId="9">
    <w:abstractNumId w:val="15"/>
  </w:num>
  <w:num w:numId="10">
    <w:abstractNumId w:val="19"/>
  </w:num>
  <w:num w:numId="11">
    <w:abstractNumId w:val="31"/>
  </w:num>
  <w:num w:numId="12">
    <w:abstractNumId w:val="33"/>
  </w:num>
  <w:num w:numId="13">
    <w:abstractNumId w:val="7"/>
  </w:num>
  <w:num w:numId="14">
    <w:abstractNumId w:val="9"/>
  </w:num>
  <w:num w:numId="15">
    <w:abstractNumId w:val="6"/>
  </w:num>
  <w:num w:numId="16">
    <w:abstractNumId w:val="12"/>
  </w:num>
  <w:num w:numId="17">
    <w:abstractNumId w:val="14"/>
  </w:num>
  <w:num w:numId="18">
    <w:abstractNumId w:val="25"/>
  </w:num>
  <w:num w:numId="19">
    <w:abstractNumId w:val="4"/>
  </w:num>
  <w:num w:numId="20">
    <w:abstractNumId w:val="23"/>
  </w:num>
  <w:num w:numId="21">
    <w:abstractNumId w:val="21"/>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11"/>
  </w:num>
  <w:num w:numId="25">
    <w:abstractNumId w:val="30"/>
  </w:num>
  <w:num w:numId="26">
    <w:abstractNumId w:val="13"/>
  </w:num>
  <w:num w:numId="27">
    <w:abstractNumId w:val="27"/>
  </w:num>
  <w:num w:numId="28">
    <w:abstractNumId w:val="17"/>
  </w:num>
  <w:num w:numId="29">
    <w:abstractNumId w:val="28"/>
  </w:num>
  <w:num w:numId="30">
    <w:abstractNumId w:val="36"/>
  </w:num>
  <w:num w:numId="31">
    <w:abstractNumId w:val="32"/>
  </w:num>
  <w:num w:numId="32">
    <w:abstractNumId w:val="22"/>
  </w:num>
  <w:num w:numId="33">
    <w:abstractNumId w:val="2"/>
  </w:num>
  <w:num w:numId="34">
    <w:abstractNumId w:val="26"/>
  </w:num>
  <w:num w:numId="35">
    <w:abstractNumId w:val="16"/>
  </w:num>
  <w:num w:numId="36">
    <w:abstractNumId w:val="3"/>
  </w:num>
  <w:num w:numId="37">
    <w:abstractNumId w:val="8"/>
  </w:num>
  <w:num w:numId="38">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hideSpellingErrors/>
  <w:hideGrammaticalErrors/>
  <w:activeWritingStyle w:appName="MSWord" w:lang="en-US" w:vendorID="64" w:dllVersion="0" w:nlCheck="1" w:checkStyle="0"/>
  <w:activeWritingStyle w:appName="MSWord" w:lang="en-US" w:vendorID="64" w:dllVersion="6" w:nlCheck="1" w:checkStyle="1"/>
  <w:activeWritingStyle w:appName="MSWord" w:lang="fr-FR" w:vendorID="64" w:dllVersion="0" w:nlCheck="1" w:checkStyle="0"/>
  <w:activeWritingStyle w:appName="MSWord" w:lang="fr-FR" w:vendorID="64" w:dllVersion="6"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16"/>
    <w:rsid w:val="00000142"/>
    <w:rsid w:val="0000123D"/>
    <w:rsid w:val="00002417"/>
    <w:rsid w:val="00004E29"/>
    <w:rsid w:val="000078BB"/>
    <w:rsid w:val="00007A4F"/>
    <w:rsid w:val="00007BAC"/>
    <w:rsid w:val="000101B1"/>
    <w:rsid w:val="000112AB"/>
    <w:rsid w:val="00012149"/>
    <w:rsid w:val="00013583"/>
    <w:rsid w:val="00013E0D"/>
    <w:rsid w:val="000147CE"/>
    <w:rsid w:val="00014F5B"/>
    <w:rsid w:val="000155B9"/>
    <w:rsid w:val="00015876"/>
    <w:rsid w:val="00015937"/>
    <w:rsid w:val="00015A84"/>
    <w:rsid w:val="000161D5"/>
    <w:rsid w:val="0001645B"/>
    <w:rsid w:val="0001766C"/>
    <w:rsid w:val="00017B55"/>
    <w:rsid w:val="00020C48"/>
    <w:rsid w:val="00020C8C"/>
    <w:rsid w:val="0002106C"/>
    <w:rsid w:val="000221DB"/>
    <w:rsid w:val="000222DA"/>
    <w:rsid w:val="0002285F"/>
    <w:rsid w:val="00023862"/>
    <w:rsid w:val="00023CBF"/>
    <w:rsid w:val="00023DC0"/>
    <w:rsid w:val="00024738"/>
    <w:rsid w:val="0002479A"/>
    <w:rsid w:val="00025461"/>
    <w:rsid w:val="000270BA"/>
    <w:rsid w:val="0002734C"/>
    <w:rsid w:val="00027477"/>
    <w:rsid w:val="00027980"/>
    <w:rsid w:val="00027F60"/>
    <w:rsid w:val="00030491"/>
    <w:rsid w:val="00030C8F"/>
    <w:rsid w:val="00031AA3"/>
    <w:rsid w:val="000329C9"/>
    <w:rsid w:val="00036F02"/>
    <w:rsid w:val="000370AC"/>
    <w:rsid w:val="00037614"/>
    <w:rsid w:val="00040B49"/>
    <w:rsid w:val="00040C31"/>
    <w:rsid w:val="0004220C"/>
    <w:rsid w:val="00042AE9"/>
    <w:rsid w:val="000435D0"/>
    <w:rsid w:val="00044588"/>
    <w:rsid w:val="0004520F"/>
    <w:rsid w:val="000476F0"/>
    <w:rsid w:val="000509D3"/>
    <w:rsid w:val="00050E83"/>
    <w:rsid w:val="000526BB"/>
    <w:rsid w:val="00053334"/>
    <w:rsid w:val="00055782"/>
    <w:rsid w:val="000577FE"/>
    <w:rsid w:val="00060DD2"/>
    <w:rsid w:val="000633F8"/>
    <w:rsid w:val="000645E7"/>
    <w:rsid w:val="00064F5B"/>
    <w:rsid w:val="00065E6C"/>
    <w:rsid w:val="0007045A"/>
    <w:rsid w:val="00072952"/>
    <w:rsid w:val="00072994"/>
    <w:rsid w:val="00072F4D"/>
    <w:rsid w:val="000756AD"/>
    <w:rsid w:val="00075986"/>
    <w:rsid w:val="00075A51"/>
    <w:rsid w:val="00076278"/>
    <w:rsid w:val="00076781"/>
    <w:rsid w:val="0007725B"/>
    <w:rsid w:val="0007728E"/>
    <w:rsid w:val="00077746"/>
    <w:rsid w:val="000809F0"/>
    <w:rsid w:val="00081320"/>
    <w:rsid w:val="000816BA"/>
    <w:rsid w:val="000835E1"/>
    <w:rsid w:val="0008372B"/>
    <w:rsid w:val="0008376D"/>
    <w:rsid w:val="00084CFC"/>
    <w:rsid w:val="00086D17"/>
    <w:rsid w:val="00087C89"/>
    <w:rsid w:val="00087CCD"/>
    <w:rsid w:val="000903CC"/>
    <w:rsid w:val="000911A5"/>
    <w:rsid w:val="00091531"/>
    <w:rsid w:val="00091F6E"/>
    <w:rsid w:val="00093F18"/>
    <w:rsid w:val="00094741"/>
    <w:rsid w:val="00096A6B"/>
    <w:rsid w:val="00096B50"/>
    <w:rsid w:val="000A0479"/>
    <w:rsid w:val="000A4247"/>
    <w:rsid w:val="000A4367"/>
    <w:rsid w:val="000A53F0"/>
    <w:rsid w:val="000A5841"/>
    <w:rsid w:val="000A7AB7"/>
    <w:rsid w:val="000A7CE5"/>
    <w:rsid w:val="000B023B"/>
    <w:rsid w:val="000B0B49"/>
    <w:rsid w:val="000B36AD"/>
    <w:rsid w:val="000B36D5"/>
    <w:rsid w:val="000B37BB"/>
    <w:rsid w:val="000B38F2"/>
    <w:rsid w:val="000B54C6"/>
    <w:rsid w:val="000C1114"/>
    <w:rsid w:val="000C251A"/>
    <w:rsid w:val="000C3154"/>
    <w:rsid w:val="000C3D33"/>
    <w:rsid w:val="000C3E20"/>
    <w:rsid w:val="000C505C"/>
    <w:rsid w:val="000C74CD"/>
    <w:rsid w:val="000C7B9B"/>
    <w:rsid w:val="000C7D6B"/>
    <w:rsid w:val="000D0354"/>
    <w:rsid w:val="000D04C7"/>
    <w:rsid w:val="000D0547"/>
    <w:rsid w:val="000D2C03"/>
    <w:rsid w:val="000D34C6"/>
    <w:rsid w:val="000D39FA"/>
    <w:rsid w:val="000D417E"/>
    <w:rsid w:val="000D7B6B"/>
    <w:rsid w:val="000D7D6C"/>
    <w:rsid w:val="000D7DFB"/>
    <w:rsid w:val="000E07B0"/>
    <w:rsid w:val="000E2279"/>
    <w:rsid w:val="000E22A8"/>
    <w:rsid w:val="000E300F"/>
    <w:rsid w:val="000E39FF"/>
    <w:rsid w:val="000E40C1"/>
    <w:rsid w:val="000E49DD"/>
    <w:rsid w:val="000E7229"/>
    <w:rsid w:val="000E7300"/>
    <w:rsid w:val="000F0119"/>
    <w:rsid w:val="000F024E"/>
    <w:rsid w:val="000F0A26"/>
    <w:rsid w:val="000F25DC"/>
    <w:rsid w:val="000F42B2"/>
    <w:rsid w:val="000F4E0F"/>
    <w:rsid w:val="000F52DA"/>
    <w:rsid w:val="000F5952"/>
    <w:rsid w:val="000F7CED"/>
    <w:rsid w:val="0010029A"/>
    <w:rsid w:val="00100B81"/>
    <w:rsid w:val="001029BC"/>
    <w:rsid w:val="00102D2C"/>
    <w:rsid w:val="0010397C"/>
    <w:rsid w:val="0010405D"/>
    <w:rsid w:val="001049C1"/>
    <w:rsid w:val="001050CB"/>
    <w:rsid w:val="00105CBC"/>
    <w:rsid w:val="0010628E"/>
    <w:rsid w:val="00106400"/>
    <w:rsid w:val="0010651B"/>
    <w:rsid w:val="0010778E"/>
    <w:rsid w:val="00110076"/>
    <w:rsid w:val="00111A2F"/>
    <w:rsid w:val="00112A04"/>
    <w:rsid w:val="001159BF"/>
    <w:rsid w:val="00116199"/>
    <w:rsid w:val="0011701A"/>
    <w:rsid w:val="00120B50"/>
    <w:rsid w:val="001215BD"/>
    <w:rsid w:val="00123367"/>
    <w:rsid w:val="00123DFB"/>
    <w:rsid w:val="0012570C"/>
    <w:rsid w:val="00125783"/>
    <w:rsid w:val="00125F70"/>
    <w:rsid w:val="00126CCE"/>
    <w:rsid w:val="00127CDD"/>
    <w:rsid w:val="001304B0"/>
    <w:rsid w:val="001310B1"/>
    <w:rsid w:val="00134EE5"/>
    <w:rsid w:val="00135633"/>
    <w:rsid w:val="00136F50"/>
    <w:rsid w:val="00142908"/>
    <w:rsid w:val="00142C14"/>
    <w:rsid w:val="00143C38"/>
    <w:rsid w:val="00145179"/>
    <w:rsid w:val="00150012"/>
    <w:rsid w:val="00150794"/>
    <w:rsid w:val="00150E1F"/>
    <w:rsid w:val="00150E79"/>
    <w:rsid w:val="00152599"/>
    <w:rsid w:val="00152D77"/>
    <w:rsid w:val="00155ED3"/>
    <w:rsid w:val="0015644D"/>
    <w:rsid w:val="00156945"/>
    <w:rsid w:val="001569F0"/>
    <w:rsid w:val="00160E01"/>
    <w:rsid w:val="001619BF"/>
    <w:rsid w:val="001630BD"/>
    <w:rsid w:val="00163B19"/>
    <w:rsid w:val="00164637"/>
    <w:rsid w:val="00167BF0"/>
    <w:rsid w:val="00167FC9"/>
    <w:rsid w:val="00170FFC"/>
    <w:rsid w:val="001715C3"/>
    <w:rsid w:val="00175222"/>
    <w:rsid w:val="001761EB"/>
    <w:rsid w:val="00176852"/>
    <w:rsid w:val="001768A0"/>
    <w:rsid w:val="00176E98"/>
    <w:rsid w:val="00181CD6"/>
    <w:rsid w:val="00181E07"/>
    <w:rsid w:val="001847DD"/>
    <w:rsid w:val="00191002"/>
    <w:rsid w:val="001912C7"/>
    <w:rsid w:val="001917E5"/>
    <w:rsid w:val="00192605"/>
    <w:rsid w:val="001948B5"/>
    <w:rsid w:val="001949DA"/>
    <w:rsid w:val="00196833"/>
    <w:rsid w:val="00197014"/>
    <w:rsid w:val="00197C43"/>
    <w:rsid w:val="00197CBA"/>
    <w:rsid w:val="001A0FCC"/>
    <w:rsid w:val="001A1278"/>
    <w:rsid w:val="001A1645"/>
    <w:rsid w:val="001A2530"/>
    <w:rsid w:val="001A2CE3"/>
    <w:rsid w:val="001A331F"/>
    <w:rsid w:val="001A604F"/>
    <w:rsid w:val="001A7F5E"/>
    <w:rsid w:val="001B00A8"/>
    <w:rsid w:val="001B0CE4"/>
    <w:rsid w:val="001B0D50"/>
    <w:rsid w:val="001B13A7"/>
    <w:rsid w:val="001B3335"/>
    <w:rsid w:val="001B53FB"/>
    <w:rsid w:val="001B5D11"/>
    <w:rsid w:val="001B66B0"/>
    <w:rsid w:val="001B6FDD"/>
    <w:rsid w:val="001C0138"/>
    <w:rsid w:val="001C0649"/>
    <w:rsid w:val="001C0C1A"/>
    <w:rsid w:val="001C0ED8"/>
    <w:rsid w:val="001C1B44"/>
    <w:rsid w:val="001C220A"/>
    <w:rsid w:val="001C394B"/>
    <w:rsid w:val="001C582E"/>
    <w:rsid w:val="001C5913"/>
    <w:rsid w:val="001C5DB5"/>
    <w:rsid w:val="001D1275"/>
    <w:rsid w:val="001D1BD3"/>
    <w:rsid w:val="001D2500"/>
    <w:rsid w:val="001D4C06"/>
    <w:rsid w:val="001D4D70"/>
    <w:rsid w:val="001D631B"/>
    <w:rsid w:val="001D7285"/>
    <w:rsid w:val="001D7A65"/>
    <w:rsid w:val="001E1EFE"/>
    <w:rsid w:val="001E3946"/>
    <w:rsid w:val="001E5798"/>
    <w:rsid w:val="001E59C5"/>
    <w:rsid w:val="001E7F9E"/>
    <w:rsid w:val="001F00BE"/>
    <w:rsid w:val="001F1289"/>
    <w:rsid w:val="001F1DC0"/>
    <w:rsid w:val="001F5441"/>
    <w:rsid w:val="001F5BF7"/>
    <w:rsid w:val="001F5EE4"/>
    <w:rsid w:val="001F6222"/>
    <w:rsid w:val="001F7C00"/>
    <w:rsid w:val="002005FD"/>
    <w:rsid w:val="0020316B"/>
    <w:rsid w:val="00203372"/>
    <w:rsid w:val="00203D50"/>
    <w:rsid w:val="002049BF"/>
    <w:rsid w:val="00205EDD"/>
    <w:rsid w:val="00206566"/>
    <w:rsid w:val="00206D84"/>
    <w:rsid w:val="00206D85"/>
    <w:rsid w:val="0021021E"/>
    <w:rsid w:val="00210754"/>
    <w:rsid w:val="00210CB3"/>
    <w:rsid w:val="002132F1"/>
    <w:rsid w:val="002134D0"/>
    <w:rsid w:val="00213EE7"/>
    <w:rsid w:val="002142EA"/>
    <w:rsid w:val="0021643D"/>
    <w:rsid w:val="002173A2"/>
    <w:rsid w:val="00217A4A"/>
    <w:rsid w:val="0022028C"/>
    <w:rsid w:val="00222040"/>
    <w:rsid w:val="002221EC"/>
    <w:rsid w:val="002222F0"/>
    <w:rsid w:val="00223184"/>
    <w:rsid w:val="0022319C"/>
    <w:rsid w:val="00223EC5"/>
    <w:rsid w:val="0022500E"/>
    <w:rsid w:val="002252F1"/>
    <w:rsid w:val="0022796D"/>
    <w:rsid w:val="0023117D"/>
    <w:rsid w:val="002330CF"/>
    <w:rsid w:val="00234E8F"/>
    <w:rsid w:val="002352D6"/>
    <w:rsid w:val="002355CC"/>
    <w:rsid w:val="002355EE"/>
    <w:rsid w:val="00235E20"/>
    <w:rsid w:val="00236E66"/>
    <w:rsid w:val="00240649"/>
    <w:rsid w:val="00241199"/>
    <w:rsid w:val="00241FC1"/>
    <w:rsid w:val="00242332"/>
    <w:rsid w:val="00242B78"/>
    <w:rsid w:val="00243276"/>
    <w:rsid w:val="00243998"/>
    <w:rsid w:val="00245A13"/>
    <w:rsid w:val="00246A4A"/>
    <w:rsid w:val="00246C67"/>
    <w:rsid w:val="0024763C"/>
    <w:rsid w:val="00247723"/>
    <w:rsid w:val="0025146F"/>
    <w:rsid w:val="00253DCF"/>
    <w:rsid w:val="002541A2"/>
    <w:rsid w:val="0025425D"/>
    <w:rsid w:val="00254E3A"/>
    <w:rsid w:val="002555E1"/>
    <w:rsid w:val="00256372"/>
    <w:rsid w:val="002565F7"/>
    <w:rsid w:val="002576D6"/>
    <w:rsid w:val="00257BCB"/>
    <w:rsid w:val="00260090"/>
    <w:rsid w:val="0026089E"/>
    <w:rsid w:val="002609DB"/>
    <w:rsid w:val="0026100D"/>
    <w:rsid w:val="002619A6"/>
    <w:rsid w:val="00262B25"/>
    <w:rsid w:val="002637AE"/>
    <w:rsid w:val="002646C7"/>
    <w:rsid w:val="00264EE8"/>
    <w:rsid w:val="00265D06"/>
    <w:rsid w:val="00265F7E"/>
    <w:rsid w:val="002677A3"/>
    <w:rsid w:val="00270C94"/>
    <w:rsid w:val="00270FFA"/>
    <w:rsid w:val="00271BC9"/>
    <w:rsid w:val="002744B9"/>
    <w:rsid w:val="002751FD"/>
    <w:rsid w:val="002756B3"/>
    <w:rsid w:val="00277FED"/>
    <w:rsid w:val="00281FFC"/>
    <w:rsid w:val="002823B3"/>
    <w:rsid w:val="002828CE"/>
    <w:rsid w:val="00282FFA"/>
    <w:rsid w:val="00283183"/>
    <w:rsid w:val="00285EA8"/>
    <w:rsid w:val="00286937"/>
    <w:rsid w:val="002871A2"/>
    <w:rsid w:val="002908E4"/>
    <w:rsid w:val="002918B1"/>
    <w:rsid w:val="00291AE0"/>
    <w:rsid w:val="002924C3"/>
    <w:rsid w:val="00292647"/>
    <w:rsid w:val="00293073"/>
    <w:rsid w:val="00293FC5"/>
    <w:rsid w:val="00293FDD"/>
    <w:rsid w:val="00294401"/>
    <w:rsid w:val="002951D6"/>
    <w:rsid w:val="0029567E"/>
    <w:rsid w:val="00295FF2"/>
    <w:rsid w:val="002962D6"/>
    <w:rsid w:val="00296F8D"/>
    <w:rsid w:val="00297846"/>
    <w:rsid w:val="002A045F"/>
    <w:rsid w:val="002A0CA9"/>
    <w:rsid w:val="002A0D5A"/>
    <w:rsid w:val="002A3B82"/>
    <w:rsid w:val="002A4A4C"/>
    <w:rsid w:val="002A4E54"/>
    <w:rsid w:val="002A5921"/>
    <w:rsid w:val="002A5A1C"/>
    <w:rsid w:val="002A69AE"/>
    <w:rsid w:val="002A7316"/>
    <w:rsid w:val="002A735C"/>
    <w:rsid w:val="002A7C97"/>
    <w:rsid w:val="002B01C7"/>
    <w:rsid w:val="002B0CB4"/>
    <w:rsid w:val="002B326F"/>
    <w:rsid w:val="002B3A62"/>
    <w:rsid w:val="002B59C4"/>
    <w:rsid w:val="002C3BFA"/>
    <w:rsid w:val="002C4207"/>
    <w:rsid w:val="002C51B8"/>
    <w:rsid w:val="002C5F6D"/>
    <w:rsid w:val="002C7503"/>
    <w:rsid w:val="002D03AD"/>
    <w:rsid w:val="002D0A2A"/>
    <w:rsid w:val="002D13BB"/>
    <w:rsid w:val="002D63D7"/>
    <w:rsid w:val="002D69E7"/>
    <w:rsid w:val="002D7E42"/>
    <w:rsid w:val="002E04F3"/>
    <w:rsid w:val="002E060C"/>
    <w:rsid w:val="002E099B"/>
    <w:rsid w:val="002E0A5D"/>
    <w:rsid w:val="002E1778"/>
    <w:rsid w:val="002E22BE"/>
    <w:rsid w:val="002E256E"/>
    <w:rsid w:val="002E2C5F"/>
    <w:rsid w:val="002E46AF"/>
    <w:rsid w:val="002E4752"/>
    <w:rsid w:val="002E48FF"/>
    <w:rsid w:val="002E4903"/>
    <w:rsid w:val="002E5978"/>
    <w:rsid w:val="002E5EEE"/>
    <w:rsid w:val="002E6583"/>
    <w:rsid w:val="002E73A8"/>
    <w:rsid w:val="002F0008"/>
    <w:rsid w:val="002F4252"/>
    <w:rsid w:val="00300CA2"/>
    <w:rsid w:val="00300CE4"/>
    <w:rsid w:val="00301FA3"/>
    <w:rsid w:val="00303140"/>
    <w:rsid w:val="003044D3"/>
    <w:rsid w:val="00304DA2"/>
    <w:rsid w:val="0030602E"/>
    <w:rsid w:val="00307656"/>
    <w:rsid w:val="00310C80"/>
    <w:rsid w:val="00311740"/>
    <w:rsid w:val="00312CC6"/>
    <w:rsid w:val="003145B8"/>
    <w:rsid w:val="003176FA"/>
    <w:rsid w:val="00317F1C"/>
    <w:rsid w:val="0032073A"/>
    <w:rsid w:val="003207F0"/>
    <w:rsid w:val="00321BA5"/>
    <w:rsid w:val="00322185"/>
    <w:rsid w:val="00322DBA"/>
    <w:rsid w:val="003248BF"/>
    <w:rsid w:val="00330BA9"/>
    <w:rsid w:val="0033156C"/>
    <w:rsid w:val="00331974"/>
    <w:rsid w:val="00331CFF"/>
    <w:rsid w:val="0033316D"/>
    <w:rsid w:val="0033543E"/>
    <w:rsid w:val="003372FB"/>
    <w:rsid w:val="00337411"/>
    <w:rsid w:val="003408D1"/>
    <w:rsid w:val="00340CF3"/>
    <w:rsid w:val="00341ACB"/>
    <w:rsid w:val="00341FFD"/>
    <w:rsid w:val="00342B00"/>
    <w:rsid w:val="00343A3D"/>
    <w:rsid w:val="00343AED"/>
    <w:rsid w:val="00343C8C"/>
    <w:rsid w:val="00344C6C"/>
    <w:rsid w:val="0034531F"/>
    <w:rsid w:val="00345A98"/>
    <w:rsid w:val="003461EE"/>
    <w:rsid w:val="00346EB5"/>
    <w:rsid w:val="0034720F"/>
    <w:rsid w:val="0034747F"/>
    <w:rsid w:val="003510DD"/>
    <w:rsid w:val="00351719"/>
    <w:rsid w:val="00355B16"/>
    <w:rsid w:val="00356212"/>
    <w:rsid w:val="003563DB"/>
    <w:rsid w:val="00356663"/>
    <w:rsid w:val="00356C3C"/>
    <w:rsid w:val="00356F2E"/>
    <w:rsid w:val="0036083C"/>
    <w:rsid w:val="0036083F"/>
    <w:rsid w:val="00361BC5"/>
    <w:rsid w:val="00362C67"/>
    <w:rsid w:val="0036323B"/>
    <w:rsid w:val="003634E1"/>
    <w:rsid w:val="00363F9F"/>
    <w:rsid w:val="003640B2"/>
    <w:rsid w:val="00364406"/>
    <w:rsid w:val="003649B6"/>
    <w:rsid w:val="00366F52"/>
    <w:rsid w:val="0036729A"/>
    <w:rsid w:val="003673F5"/>
    <w:rsid w:val="00371C5B"/>
    <w:rsid w:val="00372018"/>
    <w:rsid w:val="00372476"/>
    <w:rsid w:val="003727FA"/>
    <w:rsid w:val="00372840"/>
    <w:rsid w:val="003738F7"/>
    <w:rsid w:val="00377F60"/>
    <w:rsid w:val="00380179"/>
    <w:rsid w:val="0038045B"/>
    <w:rsid w:val="003805AD"/>
    <w:rsid w:val="00380994"/>
    <w:rsid w:val="00380E5E"/>
    <w:rsid w:val="00381ABF"/>
    <w:rsid w:val="00381CB2"/>
    <w:rsid w:val="00381DAB"/>
    <w:rsid w:val="00382552"/>
    <w:rsid w:val="003829B1"/>
    <w:rsid w:val="0038341E"/>
    <w:rsid w:val="00383C47"/>
    <w:rsid w:val="00386898"/>
    <w:rsid w:val="00387707"/>
    <w:rsid w:val="003916DB"/>
    <w:rsid w:val="00391DC0"/>
    <w:rsid w:val="00392C36"/>
    <w:rsid w:val="0039354F"/>
    <w:rsid w:val="00393FD6"/>
    <w:rsid w:val="003942D9"/>
    <w:rsid w:val="00394954"/>
    <w:rsid w:val="0039596C"/>
    <w:rsid w:val="003959A9"/>
    <w:rsid w:val="00395D49"/>
    <w:rsid w:val="00397290"/>
    <w:rsid w:val="003A2A10"/>
    <w:rsid w:val="003A2B44"/>
    <w:rsid w:val="003A5F32"/>
    <w:rsid w:val="003A6903"/>
    <w:rsid w:val="003A70AA"/>
    <w:rsid w:val="003A71F5"/>
    <w:rsid w:val="003B27B7"/>
    <w:rsid w:val="003B35F5"/>
    <w:rsid w:val="003B3FAB"/>
    <w:rsid w:val="003B4CF1"/>
    <w:rsid w:val="003B4D38"/>
    <w:rsid w:val="003B6A7E"/>
    <w:rsid w:val="003B783F"/>
    <w:rsid w:val="003C0C07"/>
    <w:rsid w:val="003C161B"/>
    <w:rsid w:val="003C19AF"/>
    <w:rsid w:val="003C2214"/>
    <w:rsid w:val="003C221C"/>
    <w:rsid w:val="003C270E"/>
    <w:rsid w:val="003C3F2A"/>
    <w:rsid w:val="003C4678"/>
    <w:rsid w:val="003C4A2B"/>
    <w:rsid w:val="003C4D92"/>
    <w:rsid w:val="003C5919"/>
    <w:rsid w:val="003C64BB"/>
    <w:rsid w:val="003D12C1"/>
    <w:rsid w:val="003D2951"/>
    <w:rsid w:val="003D46E3"/>
    <w:rsid w:val="003D556D"/>
    <w:rsid w:val="003D6432"/>
    <w:rsid w:val="003D6874"/>
    <w:rsid w:val="003D6CE3"/>
    <w:rsid w:val="003E024B"/>
    <w:rsid w:val="003E0C94"/>
    <w:rsid w:val="003E16BE"/>
    <w:rsid w:val="003E1C8F"/>
    <w:rsid w:val="003E36B3"/>
    <w:rsid w:val="003E3BF6"/>
    <w:rsid w:val="003E45A4"/>
    <w:rsid w:val="003E4699"/>
    <w:rsid w:val="003E4EE8"/>
    <w:rsid w:val="003E5588"/>
    <w:rsid w:val="003E633E"/>
    <w:rsid w:val="003E6B30"/>
    <w:rsid w:val="003E7A69"/>
    <w:rsid w:val="003E7F99"/>
    <w:rsid w:val="003F19AF"/>
    <w:rsid w:val="003F276C"/>
    <w:rsid w:val="003F3AED"/>
    <w:rsid w:val="004000AA"/>
    <w:rsid w:val="00400F47"/>
    <w:rsid w:val="0040150D"/>
    <w:rsid w:val="00402457"/>
    <w:rsid w:val="0040255A"/>
    <w:rsid w:val="00402583"/>
    <w:rsid w:val="00402BDF"/>
    <w:rsid w:val="00406E4B"/>
    <w:rsid w:val="00407630"/>
    <w:rsid w:val="00410798"/>
    <w:rsid w:val="004111F2"/>
    <w:rsid w:val="00413245"/>
    <w:rsid w:val="00414C4F"/>
    <w:rsid w:val="00414FFB"/>
    <w:rsid w:val="004158A4"/>
    <w:rsid w:val="00415CDF"/>
    <w:rsid w:val="00416763"/>
    <w:rsid w:val="00416A73"/>
    <w:rsid w:val="00417E7E"/>
    <w:rsid w:val="004221F1"/>
    <w:rsid w:val="004239DF"/>
    <w:rsid w:val="00423B04"/>
    <w:rsid w:val="00425C9E"/>
    <w:rsid w:val="00425FE5"/>
    <w:rsid w:val="00426CEE"/>
    <w:rsid w:val="004271EA"/>
    <w:rsid w:val="004312A8"/>
    <w:rsid w:val="00432821"/>
    <w:rsid w:val="004334D9"/>
    <w:rsid w:val="0043403D"/>
    <w:rsid w:val="004349B1"/>
    <w:rsid w:val="00434B2A"/>
    <w:rsid w:val="00434F1C"/>
    <w:rsid w:val="00437ECB"/>
    <w:rsid w:val="0044007A"/>
    <w:rsid w:val="00440792"/>
    <w:rsid w:val="00440E36"/>
    <w:rsid w:val="004429F8"/>
    <w:rsid w:val="00442AFA"/>
    <w:rsid w:val="004434D7"/>
    <w:rsid w:val="0044572E"/>
    <w:rsid w:val="00446B10"/>
    <w:rsid w:val="004477AB"/>
    <w:rsid w:val="004479F8"/>
    <w:rsid w:val="00447B94"/>
    <w:rsid w:val="00450294"/>
    <w:rsid w:val="00452A2D"/>
    <w:rsid w:val="0045368F"/>
    <w:rsid w:val="00453AA3"/>
    <w:rsid w:val="00454FC9"/>
    <w:rsid w:val="00455CAA"/>
    <w:rsid w:val="0045684E"/>
    <w:rsid w:val="004568DE"/>
    <w:rsid w:val="004601B3"/>
    <w:rsid w:val="00460666"/>
    <w:rsid w:val="00461691"/>
    <w:rsid w:val="00463FAC"/>
    <w:rsid w:val="00464BC4"/>
    <w:rsid w:val="00465DAF"/>
    <w:rsid w:val="00466C1E"/>
    <w:rsid w:val="0047169C"/>
    <w:rsid w:val="004721C6"/>
    <w:rsid w:val="004764E4"/>
    <w:rsid w:val="00477330"/>
    <w:rsid w:val="004777E6"/>
    <w:rsid w:val="00477999"/>
    <w:rsid w:val="0048021E"/>
    <w:rsid w:val="00481720"/>
    <w:rsid w:val="004819B5"/>
    <w:rsid w:val="00481D8E"/>
    <w:rsid w:val="00481DCF"/>
    <w:rsid w:val="004821ED"/>
    <w:rsid w:val="00484D25"/>
    <w:rsid w:val="00485A67"/>
    <w:rsid w:val="00487AF2"/>
    <w:rsid w:val="00487E65"/>
    <w:rsid w:val="00490855"/>
    <w:rsid w:val="004920BC"/>
    <w:rsid w:val="0049395C"/>
    <w:rsid w:val="004939E8"/>
    <w:rsid w:val="004942B4"/>
    <w:rsid w:val="00494A49"/>
    <w:rsid w:val="00495376"/>
    <w:rsid w:val="00495613"/>
    <w:rsid w:val="004957B3"/>
    <w:rsid w:val="00497DC5"/>
    <w:rsid w:val="004A25A4"/>
    <w:rsid w:val="004A3E16"/>
    <w:rsid w:val="004A4053"/>
    <w:rsid w:val="004A423B"/>
    <w:rsid w:val="004A56F7"/>
    <w:rsid w:val="004A5BD0"/>
    <w:rsid w:val="004A693B"/>
    <w:rsid w:val="004A6D92"/>
    <w:rsid w:val="004A6EE8"/>
    <w:rsid w:val="004B04D5"/>
    <w:rsid w:val="004B0F28"/>
    <w:rsid w:val="004B392C"/>
    <w:rsid w:val="004B569E"/>
    <w:rsid w:val="004B631F"/>
    <w:rsid w:val="004B6745"/>
    <w:rsid w:val="004B6764"/>
    <w:rsid w:val="004C174B"/>
    <w:rsid w:val="004C1E63"/>
    <w:rsid w:val="004C3306"/>
    <w:rsid w:val="004C3832"/>
    <w:rsid w:val="004C5FD7"/>
    <w:rsid w:val="004C62E7"/>
    <w:rsid w:val="004C7D9F"/>
    <w:rsid w:val="004D2019"/>
    <w:rsid w:val="004D30DE"/>
    <w:rsid w:val="004D3DB8"/>
    <w:rsid w:val="004D3F5C"/>
    <w:rsid w:val="004D495D"/>
    <w:rsid w:val="004D4C88"/>
    <w:rsid w:val="004D5C0F"/>
    <w:rsid w:val="004E38ED"/>
    <w:rsid w:val="004E3EFF"/>
    <w:rsid w:val="004E3F06"/>
    <w:rsid w:val="004E46D6"/>
    <w:rsid w:val="004E5765"/>
    <w:rsid w:val="004E5C72"/>
    <w:rsid w:val="004E7284"/>
    <w:rsid w:val="004E7ACE"/>
    <w:rsid w:val="004F01A1"/>
    <w:rsid w:val="004F0BB8"/>
    <w:rsid w:val="004F184F"/>
    <w:rsid w:val="004F19DC"/>
    <w:rsid w:val="004F1A94"/>
    <w:rsid w:val="004F1AFC"/>
    <w:rsid w:val="004F2A2F"/>
    <w:rsid w:val="004F3135"/>
    <w:rsid w:val="004F399B"/>
    <w:rsid w:val="004F498D"/>
    <w:rsid w:val="004F5302"/>
    <w:rsid w:val="004F5973"/>
    <w:rsid w:val="004F6D2C"/>
    <w:rsid w:val="004F6D77"/>
    <w:rsid w:val="00500328"/>
    <w:rsid w:val="00500A09"/>
    <w:rsid w:val="00500B08"/>
    <w:rsid w:val="005026BC"/>
    <w:rsid w:val="00504803"/>
    <w:rsid w:val="005053B4"/>
    <w:rsid w:val="00505A88"/>
    <w:rsid w:val="005073BE"/>
    <w:rsid w:val="005104D6"/>
    <w:rsid w:val="00510881"/>
    <w:rsid w:val="00511BBC"/>
    <w:rsid w:val="00512AAB"/>
    <w:rsid w:val="00512E32"/>
    <w:rsid w:val="00513D79"/>
    <w:rsid w:val="0051414B"/>
    <w:rsid w:val="00514AC7"/>
    <w:rsid w:val="00516463"/>
    <w:rsid w:val="0051684D"/>
    <w:rsid w:val="005176CC"/>
    <w:rsid w:val="00520451"/>
    <w:rsid w:val="0052059E"/>
    <w:rsid w:val="005210BA"/>
    <w:rsid w:val="00522DDA"/>
    <w:rsid w:val="00522F3C"/>
    <w:rsid w:val="005241E6"/>
    <w:rsid w:val="0052486E"/>
    <w:rsid w:val="0052564E"/>
    <w:rsid w:val="005261C8"/>
    <w:rsid w:val="00526948"/>
    <w:rsid w:val="00530B1C"/>
    <w:rsid w:val="00532117"/>
    <w:rsid w:val="005326F3"/>
    <w:rsid w:val="005343D2"/>
    <w:rsid w:val="0053505D"/>
    <w:rsid w:val="00536C5A"/>
    <w:rsid w:val="0054081A"/>
    <w:rsid w:val="00541286"/>
    <w:rsid w:val="00541BDA"/>
    <w:rsid w:val="005420BB"/>
    <w:rsid w:val="005435FD"/>
    <w:rsid w:val="005446FF"/>
    <w:rsid w:val="005457E5"/>
    <w:rsid w:val="0054590C"/>
    <w:rsid w:val="00545D58"/>
    <w:rsid w:val="00550236"/>
    <w:rsid w:val="005512C3"/>
    <w:rsid w:val="00551B49"/>
    <w:rsid w:val="00551D04"/>
    <w:rsid w:val="00552AB9"/>
    <w:rsid w:val="005538C2"/>
    <w:rsid w:val="005545B6"/>
    <w:rsid w:val="005560A1"/>
    <w:rsid w:val="005565AA"/>
    <w:rsid w:val="0055726E"/>
    <w:rsid w:val="00560E4F"/>
    <w:rsid w:val="005634B9"/>
    <w:rsid w:val="00563A18"/>
    <w:rsid w:val="00563D7A"/>
    <w:rsid w:val="00564BCB"/>
    <w:rsid w:val="005656B0"/>
    <w:rsid w:val="00565A5C"/>
    <w:rsid w:val="005661D2"/>
    <w:rsid w:val="00566365"/>
    <w:rsid w:val="00567A32"/>
    <w:rsid w:val="0057008B"/>
    <w:rsid w:val="005700C8"/>
    <w:rsid w:val="00571026"/>
    <w:rsid w:val="00571EDC"/>
    <w:rsid w:val="00572E4A"/>
    <w:rsid w:val="00572ED2"/>
    <w:rsid w:val="00573BF7"/>
    <w:rsid w:val="005749E5"/>
    <w:rsid w:val="00575075"/>
    <w:rsid w:val="00575544"/>
    <w:rsid w:val="0057609D"/>
    <w:rsid w:val="005760EA"/>
    <w:rsid w:val="005768E0"/>
    <w:rsid w:val="00577121"/>
    <w:rsid w:val="0057726A"/>
    <w:rsid w:val="005772A8"/>
    <w:rsid w:val="00577D16"/>
    <w:rsid w:val="005812BB"/>
    <w:rsid w:val="00581FAC"/>
    <w:rsid w:val="00582339"/>
    <w:rsid w:val="00582EA4"/>
    <w:rsid w:val="0058385E"/>
    <w:rsid w:val="00583BDD"/>
    <w:rsid w:val="005856CF"/>
    <w:rsid w:val="0058745B"/>
    <w:rsid w:val="00587587"/>
    <w:rsid w:val="0058767C"/>
    <w:rsid w:val="00587DA4"/>
    <w:rsid w:val="00587F00"/>
    <w:rsid w:val="00590DDE"/>
    <w:rsid w:val="0059107B"/>
    <w:rsid w:val="00591699"/>
    <w:rsid w:val="00591EF4"/>
    <w:rsid w:val="00593E53"/>
    <w:rsid w:val="005950F7"/>
    <w:rsid w:val="00595734"/>
    <w:rsid w:val="00596322"/>
    <w:rsid w:val="00596796"/>
    <w:rsid w:val="005A231D"/>
    <w:rsid w:val="005A326F"/>
    <w:rsid w:val="005A46F2"/>
    <w:rsid w:val="005B0091"/>
    <w:rsid w:val="005B1379"/>
    <w:rsid w:val="005B1E8A"/>
    <w:rsid w:val="005B33C9"/>
    <w:rsid w:val="005B5A08"/>
    <w:rsid w:val="005B60DC"/>
    <w:rsid w:val="005B71AA"/>
    <w:rsid w:val="005B7586"/>
    <w:rsid w:val="005B7D8A"/>
    <w:rsid w:val="005B7DCF"/>
    <w:rsid w:val="005C1855"/>
    <w:rsid w:val="005C1D0C"/>
    <w:rsid w:val="005C2D99"/>
    <w:rsid w:val="005C4FFD"/>
    <w:rsid w:val="005C56AE"/>
    <w:rsid w:val="005C6E0B"/>
    <w:rsid w:val="005C7A0B"/>
    <w:rsid w:val="005D101B"/>
    <w:rsid w:val="005D1655"/>
    <w:rsid w:val="005D1AA3"/>
    <w:rsid w:val="005D396D"/>
    <w:rsid w:val="005D4437"/>
    <w:rsid w:val="005D44B7"/>
    <w:rsid w:val="005D4A7B"/>
    <w:rsid w:val="005D51B3"/>
    <w:rsid w:val="005D561D"/>
    <w:rsid w:val="005D5643"/>
    <w:rsid w:val="005D5785"/>
    <w:rsid w:val="005D57E1"/>
    <w:rsid w:val="005D588D"/>
    <w:rsid w:val="005D6410"/>
    <w:rsid w:val="005D6549"/>
    <w:rsid w:val="005D6A4C"/>
    <w:rsid w:val="005D6B76"/>
    <w:rsid w:val="005D6EA5"/>
    <w:rsid w:val="005D7289"/>
    <w:rsid w:val="005E2B0F"/>
    <w:rsid w:val="005E34C6"/>
    <w:rsid w:val="005E44EF"/>
    <w:rsid w:val="005E5049"/>
    <w:rsid w:val="005E56FD"/>
    <w:rsid w:val="005E58CD"/>
    <w:rsid w:val="005E596D"/>
    <w:rsid w:val="005E5A70"/>
    <w:rsid w:val="005E6273"/>
    <w:rsid w:val="005E661A"/>
    <w:rsid w:val="005E7149"/>
    <w:rsid w:val="005E721F"/>
    <w:rsid w:val="005F0B4A"/>
    <w:rsid w:val="005F34F9"/>
    <w:rsid w:val="005F3884"/>
    <w:rsid w:val="005F7500"/>
    <w:rsid w:val="005F77B2"/>
    <w:rsid w:val="00601DD5"/>
    <w:rsid w:val="00601EBE"/>
    <w:rsid w:val="006023C5"/>
    <w:rsid w:val="00602F0E"/>
    <w:rsid w:val="006034D1"/>
    <w:rsid w:val="00603B70"/>
    <w:rsid w:val="006066C5"/>
    <w:rsid w:val="00606B81"/>
    <w:rsid w:val="00606B92"/>
    <w:rsid w:val="00606BDE"/>
    <w:rsid w:val="00607BFF"/>
    <w:rsid w:val="00611935"/>
    <w:rsid w:val="00613E31"/>
    <w:rsid w:val="0061470E"/>
    <w:rsid w:val="006147C8"/>
    <w:rsid w:val="006151E8"/>
    <w:rsid w:val="00616D35"/>
    <w:rsid w:val="00617008"/>
    <w:rsid w:val="006178DE"/>
    <w:rsid w:val="006225F3"/>
    <w:rsid w:val="006226CF"/>
    <w:rsid w:val="006227F9"/>
    <w:rsid w:val="00623FEC"/>
    <w:rsid w:val="00625DD7"/>
    <w:rsid w:val="00630611"/>
    <w:rsid w:val="00632C39"/>
    <w:rsid w:val="006330B3"/>
    <w:rsid w:val="0063426A"/>
    <w:rsid w:val="00635C95"/>
    <w:rsid w:val="00635FBC"/>
    <w:rsid w:val="0064421F"/>
    <w:rsid w:val="0064640A"/>
    <w:rsid w:val="0064765D"/>
    <w:rsid w:val="00647D3C"/>
    <w:rsid w:val="006503E8"/>
    <w:rsid w:val="00651A67"/>
    <w:rsid w:val="00651FD4"/>
    <w:rsid w:val="00653980"/>
    <w:rsid w:val="00654ACD"/>
    <w:rsid w:val="00654D35"/>
    <w:rsid w:val="00655535"/>
    <w:rsid w:val="006568E3"/>
    <w:rsid w:val="00657845"/>
    <w:rsid w:val="00661F7C"/>
    <w:rsid w:val="006628F4"/>
    <w:rsid w:val="00663C10"/>
    <w:rsid w:val="00664EBC"/>
    <w:rsid w:val="006652AE"/>
    <w:rsid w:val="006659FB"/>
    <w:rsid w:val="00666359"/>
    <w:rsid w:val="0066738B"/>
    <w:rsid w:val="00667757"/>
    <w:rsid w:val="00667B41"/>
    <w:rsid w:val="00670C12"/>
    <w:rsid w:val="006714A7"/>
    <w:rsid w:val="006716C5"/>
    <w:rsid w:val="00672711"/>
    <w:rsid w:val="00673438"/>
    <w:rsid w:val="0067358E"/>
    <w:rsid w:val="00674051"/>
    <w:rsid w:val="006757A3"/>
    <w:rsid w:val="00675914"/>
    <w:rsid w:val="0067668E"/>
    <w:rsid w:val="00677252"/>
    <w:rsid w:val="006773CC"/>
    <w:rsid w:val="00680829"/>
    <w:rsid w:val="006818B0"/>
    <w:rsid w:val="00681E92"/>
    <w:rsid w:val="00682F85"/>
    <w:rsid w:val="006861B4"/>
    <w:rsid w:val="00686CCA"/>
    <w:rsid w:val="00686E2E"/>
    <w:rsid w:val="00690019"/>
    <w:rsid w:val="00690055"/>
    <w:rsid w:val="00693032"/>
    <w:rsid w:val="00693854"/>
    <w:rsid w:val="00694C65"/>
    <w:rsid w:val="006A127B"/>
    <w:rsid w:val="006A17A4"/>
    <w:rsid w:val="006A2090"/>
    <w:rsid w:val="006A42CB"/>
    <w:rsid w:val="006A46EE"/>
    <w:rsid w:val="006A4C00"/>
    <w:rsid w:val="006A52EE"/>
    <w:rsid w:val="006A611D"/>
    <w:rsid w:val="006B1AB1"/>
    <w:rsid w:val="006B1BE0"/>
    <w:rsid w:val="006B2CB8"/>
    <w:rsid w:val="006B4753"/>
    <w:rsid w:val="006B483C"/>
    <w:rsid w:val="006B6981"/>
    <w:rsid w:val="006C0FE2"/>
    <w:rsid w:val="006C2886"/>
    <w:rsid w:val="006C2D7F"/>
    <w:rsid w:val="006C3683"/>
    <w:rsid w:val="006C4283"/>
    <w:rsid w:val="006C435E"/>
    <w:rsid w:val="006C6897"/>
    <w:rsid w:val="006C79D3"/>
    <w:rsid w:val="006C7C0E"/>
    <w:rsid w:val="006D0241"/>
    <w:rsid w:val="006D5900"/>
    <w:rsid w:val="006D6A7A"/>
    <w:rsid w:val="006D6CB9"/>
    <w:rsid w:val="006D7247"/>
    <w:rsid w:val="006E088F"/>
    <w:rsid w:val="006E1CF3"/>
    <w:rsid w:val="006E2B0B"/>
    <w:rsid w:val="006E2CBF"/>
    <w:rsid w:val="006E48B3"/>
    <w:rsid w:val="006E5E19"/>
    <w:rsid w:val="006E686A"/>
    <w:rsid w:val="006E6C80"/>
    <w:rsid w:val="006E6C94"/>
    <w:rsid w:val="006E7208"/>
    <w:rsid w:val="006E7406"/>
    <w:rsid w:val="006E7C88"/>
    <w:rsid w:val="006F1D6E"/>
    <w:rsid w:val="006F3C67"/>
    <w:rsid w:val="006F44FC"/>
    <w:rsid w:val="006F46BA"/>
    <w:rsid w:val="006F76D6"/>
    <w:rsid w:val="006F7B92"/>
    <w:rsid w:val="00700AF0"/>
    <w:rsid w:val="0070147D"/>
    <w:rsid w:val="007020FE"/>
    <w:rsid w:val="007049A9"/>
    <w:rsid w:val="007052F1"/>
    <w:rsid w:val="00705E07"/>
    <w:rsid w:val="0070709B"/>
    <w:rsid w:val="007072A3"/>
    <w:rsid w:val="00707B24"/>
    <w:rsid w:val="00710A19"/>
    <w:rsid w:val="007127E6"/>
    <w:rsid w:val="00712F0A"/>
    <w:rsid w:val="00713188"/>
    <w:rsid w:val="00713A70"/>
    <w:rsid w:val="007145EF"/>
    <w:rsid w:val="007152D6"/>
    <w:rsid w:val="007156E9"/>
    <w:rsid w:val="00715DAF"/>
    <w:rsid w:val="0071717A"/>
    <w:rsid w:val="007173CD"/>
    <w:rsid w:val="00717AA2"/>
    <w:rsid w:val="00720657"/>
    <w:rsid w:val="00720CC9"/>
    <w:rsid w:val="007215B5"/>
    <w:rsid w:val="00721813"/>
    <w:rsid w:val="00721D2E"/>
    <w:rsid w:val="0072246D"/>
    <w:rsid w:val="007232D9"/>
    <w:rsid w:val="00723DFF"/>
    <w:rsid w:val="00725286"/>
    <w:rsid w:val="007270A4"/>
    <w:rsid w:val="007274B4"/>
    <w:rsid w:val="00730231"/>
    <w:rsid w:val="00730E22"/>
    <w:rsid w:val="007316AD"/>
    <w:rsid w:val="00735E9D"/>
    <w:rsid w:val="007360B8"/>
    <w:rsid w:val="007375BE"/>
    <w:rsid w:val="00737A25"/>
    <w:rsid w:val="0074041C"/>
    <w:rsid w:val="00741F1A"/>
    <w:rsid w:val="007435C2"/>
    <w:rsid w:val="00743996"/>
    <w:rsid w:val="00743FF1"/>
    <w:rsid w:val="00744423"/>
    <w:rsid w:val="00744AB3"/>
    <w:rsid w:val="00744E70"/>
    <w:rsid w:val="0074565D"/>
    <w:rsid w:val="00745AB0"/>
    <w:rsid w:val="00746648"/>
    <w:rsid w:val="0074780B"/>
    <w:rsid w:val="00750EB7"/>
    <w:rsid w:val="00751264"/>
    <w:rsid w:val="007519AF"/>
    <w:rsid w:val="00751A26"/>
    <w:rsid w:val="00753581"/>
    <w:rsid w:val="0075450A"/>
    <w:rsid w:val="007545B6"/>
    <w:rsid w:val="0075462C"/>
    <w:rsid w:val="007568EB"/>
    <w:rsid w:val="00760487"/>
    <w:rsid w:val="0076356A"/>
    <w:rsid w:val="0076598A"/>
    <w:rsid w:val="00766721"/>
    <w:rsid w:val="00767B3D"/>
    <w:rsid w:val="00770F04"/>
    <w:rsid w:val="00771DA4"/>
    <w:rsid w:val="00772B60"/>
    <w:rsid w:val="00772E72"/>
    <w:rsid w:val="0077467D"/>
    <w:rsid w:val="00774F37"/>
    <w:rsid w:val="007776FC"/>
    <w:rsid w:val="00780325"/>
    <w:rsid w:val="00783184"/>
    <w:rsid w:val="00783A32"/>
    <w:rsid w:val="007847CB"/>
    <w:rsid w:val="00785345"/>
    <w:rsid w:val="00785398"/>
    <w:rsid w:val="0078551F"/>
    <w:rsid w:val="00786866"/>
    <w:rsid w:val="007902E1"/>
    <w:rsid w:val="007906B3"/>
    <w:rsid w:val="00791821"/>
    <w:rsid w:val="00791B17"/>
    <w:rsid w:val="00791CE8"/>
    <w:rsid w:val="007921D3"/>
    <w:rsid w:val="007923A6"/>
    <w:rsid w:val="00794612"/>
    <w:rsid w:val="00795732"/>
    <w:rsid w:val="007969FB"/>
    <w:rsid w:val="00797CEA"/>
    <w:rsid w:val="007A0433"/>
    <w:rsid w:val="007A22F2"/>
    <w:rsid w:val="007A285F"/>
    <w:rsid w:val="007A38DE"/>
    <w:rsid w:val="007A5523"/>
    <w:rsid w:val="007A67E8"/>
    <w:rsid w:val="007A7734"/>
    <w:rsid w:val="007A7A1B"/>
    <w:rsid w:val="007A7FEB"/>
    <w:rsid w:val="007B06D2"/>
    <w:rsid w:val="007B0B2A"/>
    <w:rsid w:val="007B27F5"/>
    <w:rsid w:val="007B2F94"/>
    <w:rsid w:val="007B3CA5"/>
    <w:rsid w:val="007B3CF2"/>
    <w:rsid w:val="007B4CB6"/>
    <w:rsid w:val="007B4F68"/>
    <w:rsid w:val="007B5021"/>
    <w:rsid w:val="007B6330"/>
    <w:rsid w:val="007B6471"/>
    <w:rsid w:val="007B7645"/>
    <w:rsid w:val="007C0D01"/>
    <w:rsid w:val="007C0F91"/>
    <w:rsid w:val="007C10EF"/>
    <w:rsid w:val="007C26EC"/>
    <w:rsid w:val="007C271F"/>
    <w:rsid w:val="007C2F93"/>
    <w:rsid w:val="007C3E75"/>
    <w:rsid w:val="007C4139"/>
    <w:rsid w:val="007C4605"/>
    <w:rsid w:val="007C74A7"/>
    <w:rsid w:val="007D0798"/>
    <w:rsid w:val="007D12D1"/>
    <w:rsid w:val="007D18E7"/>
    <w:rsid w:val="007D22A6"/>
    <w:rsid w:val="007D52E5"/>
    <w:rsid w:val="007D6562"/>
    <w:rsid w:val="007D6E0D"/>
    <w:rsid w:val="007D727B"/>
    <w:rsid w:val="007E1325"/>
    <w:rsid w:val="007E349E"/>
    <w:rsid w:val="007E40D4"/>
    <w:rsid w:val="007E4372"/>
    <w:rsid w:val="007E45F1"/>
    <w:rsid w:val="007E597B"/>
    <w:rsid w:val="007E6769"/>
    <w:rsid w:val="007E6C73"/>
    <w:rsid w:val="007E7290"/>
    <w:rsid w:val="007F059F"/>
    <w:rsid w:val="007F0838"/>
    <w:rsid w:val="007F0865"/>
    <w:rsid w:val="007F0D32"/>
    <w:rsid w:val="007F0E3C"/>
    <w:rsid w:val="007F1D36"/>
    <w:rsid w:val="007F21B1"/>
    <w:rsid w:val="007F2F43"/>
    <w:rsid w:val="007F30CD"/>
    <w:rsid w:val="007F44B7"/>
    <w:rsid w:val="007F504F"/>
    <w:rsid w:val="007F59C2"/>
    <w:rsid w:val="007F5D0E"/>
    <w:rsid w:val="007F772A"/>
    <w:rsid w:val="00801E1F"/>
    <w:rsid w:val="00802F70"/>
    <w:rsid w:val="0080404C"/>
    <w:rsid w:val="0080485E"/>
    <w:rsid w:val="0080519E"/>
    <w:rsid w:val="0080788E"/>
    <w:rsid w:val="00807D1C"/>
    <w:rsid w:val="00807E5F"/>
    <w:rsid w:val="00807FDE"/>
    <w:rsid w:val="008108F9"/>
    <w:rsid w:val="00810ADE"/>
    <w:rsid w:val="00812781"/>
    <w:rsid w:val="008135EE"/>
    <w:rsid w:val="00813CC6"/>
    <w:rsid w:val="00814C48"/>
    <w:rsid w:val="0081506E"/>
    <w:rsid w:val="00815593"/>
    <w:rsid w:val="00816108"/>
    <w:rsid w:val="008168C9"/>
    <w:rsid w:val="0081738E"/>
    <w:rsid w:val="0081789D"/>
    <w:rsid w:val="00821611"/>
    <w:rsid w:val="00821B81"/>
    <w:rsid w:val="008220A8"/>
    <w:rsid w:val="00822D9D"/>
    <w:rsid w:val="00825367"/>
    <w:rsid w:val="00825504"/>
    <w:rsid w:val="00827936"/>
    <w:rsid w:val="00827DBA"/>
    <w:rsid w:val="0083033E"/>
    <w:rsid w:val="00831209"/>
    <w:rsid w:val="008315DA"/>
    <w:rsid w:val="008319B1"/>
    <w:rsid w:val="00832443"/>
    <w:rsid w:val="00832D79"/>
    <w:rsid w:val="008335DE"/>
    <w:rsid w:val="008338F4"/>
    <w:rsid w:val="00836407"/>
    <w:rsid w:val="008418DD"/>
    <w:rsid w:val="008426B6"/>
    <w:rsid w:val="0084364D"/>
    <w:rsid w:val="0084471D"/>
    <w:rsid w:val="008472A0"/>
    <w:rsid w:val="0085347D"/>
    <w:rsid w:val="0085489D"/>
    <w:rsid w:val="0085557D"/>
    <w:rsid w:val="0085597F"/>
    <w:rsid w:val="00855BD2"/>
    <w:rsid w:val="008566F4"/>
    <w:rsid w:val="00857849"/>
    <w:rsid w:val="0086044D"/>
    <w:rsid w:val="0086086F"/>
    <w:rsid w:val="00861322"/>
    <w:rsid w:val="008624A9"/>
    <w:rsid w:val="008626BE"/>
    <w:rsid w:val="008634DC"/>
    <w:rsid w:val="008644DF"/>
    <w:rsid w:val="008654CD"/>
    <w:rsid w:val="00865B90"/>
    <w:rsid w:val="00866037"/>
    <w:rsid w:val="0086622F"/>
    <w:rsid w:val="00870128"/>
    <w:rsid w:val="008701AC"/>
    <w:rsid w:val="00870531"/>
    <w:rsid w:val="008712DD"/>
    <w:rsid w:val="0087148E"/>
    <w:rsid w:val="00871CA6"/>
    <w:rsid w:val="0087212E"/>
    <w:rsid w:val="008721CC"/>
    <w:rsid w:val="008724CD"/>
    <w:rsid w:val="00874BC5"/>
    <w:rsid w:val="00875057"/>
    <w:rsid w:val="0087517F"/>
    <w:rsid w:val="00875214"/>
    <w:rsid w:val="008767AD"/>
    <w:rsid w:val="00876A4A"/>
    <w:rsid w:val="0087734D"/>
    <w:rsid w:val="0087772F"/>
    <w:rsid w:val="00877F16"/>
    <w:rsid w:val="00880129"/>
    <w:rsid w:val="00880E2E"/>
    <w:rsid w:val="00882422"/>
    <w:rsid w:val="0088274E"/>
    <w:rsid w:val="00883308"/>
    <w:rsid w:val="00883ACA"/>
    <w:rsid w:val="00884057"/>
    <w:rsid w:val="008846C3"/>
    <w:rsid w:val="00884E6D"/>
    <w:rsid w:val="00886C90"/>
    <w:rsid w:val="008907D0"/>
    <w:rsid w:val="00891698"/>
    <w:rsid w:val="008916EC"/>
    <w:rsid w:val="00891EDC"/>
    <w:rsid w:val="00894C56"/>
    <w:rsid w:val="00895298"/>
    <w:rsid w:val="00895579"/>
    <w:rsid w:val="008955A1"/>
    <w:rsid w:val="008959D9"/>
    <w:rsid w:val="008969AA"/>
    <w:rsid w:val="008A13DE"/>
    <w:rsid w:val="008A1498"/>
    <w:rsid w:val="008A187F"/>
    <w:rsid w:val="008A1A94"/>
    <w:rsid w:val="008A3782"/>
    <w:rsid w:val="008A397F"/>
    <w:rsid w:val="008A56DB"/>
    <w:rsid w:val="008A58C3"/>
    <w:rsid w:val="008A5C07"/>
    <w:rsid w:val="008A6454"/>
    <w:rsid w:val="008A6715"/>
    <w:rsid w:val="008A6BDA"/>
    <w:rsid w:val="008B0865"/>
    <w:rsid w:val="008B1491"/>
    <w:rsid w:val="008B3CFF"/>
    <w:rsid w:val="008B4464"/>
    <w:rsid w:val="008B5F7D"/>
    <w:rsid w:val="008B6B82"/>
    <w:rsid w:val="008C093D"/>
    <w:rsid w:val="008C0CAF"/>
    <w:rsid w:val="008C0F1C"/>
    <w:rsid w:val="008C38DB"/>
    <w:rsid w:val="008C3D1A"/>
    <w:rsid w:val="008C4417"/>
    <w:rsid w:val="008C497C"/>
    <w:rsid w:val="008C57BF"/>
    <w:rsid w:val="008C5B79"/>
    <w:rsid w:val="008C6581"/>
    <w:rsid w:val="008C79FD"/>
    <w:rsid w:val="008C7BCC"/>
    <w:rsid w:val="008D087C"/>
    <w:rsid w:val="008D1844"/>
    <w:rsid w:val="008D1954"/>
    <w:rsid w:val="008D1ED2"/>
    <w:rsid w:val="008D2B83"/>
    <w:rsid w:val="008D4965"/>
    <w:rsid w:val="008E0279"/>
    <w:rsid w:val="008E17DA"/>
    <w:rsid w:val="008E2AAB"/>
    <w:rsid w:val="008E2C25"/>
    <w:rsid w:val="008E4A3E"/>
    <w:rsid w:val="008E6195"/>
    <w:rsid w:val="008E7AB0"/>
    <w:rsid w:val="008F03AB"/>
    <w:rsid w:val="008F15B6"/>
    <w:rsid w:val="008F1F05"/>
    <w:rsid w:val="008F28C1"/>
    <w:rsid w:val="008F2FA3"/>
    <w:rsid w:val="008F6512"/>
    <w:rsid w:val="008F7426"/>
    <w:rsid w:val="009000D1"/>
    <w:rsid w:val="00901C31"/>
    <w:rsid w:val="0090346D"/>
    <w:rsid w:val="0090357E"/>
    <w:rsid w:val="00903590"/>
    <w:rsid w:val="00903829"/>
    <w:rsid w:val="00903864"/>
    <w:rsid w:val="009038C9"/>
    <w:rsid w:val="00905831"/>
    <w:rsid w:val="00912483"/>
    <w:rsid w:val="009128F8"/>
    <w:rsid w:val="0091300D"/>
    <w:rsid w:val="00914B6E"/>
    <w:rsid w:val="00914E19"/>
    <w:rsid w:val="00915DE2"/>
    <w:rsid w:val="0091709E"/>
    <w:rsid w:val="00920075"/>
    <w:rsid w:val="00921536"/>
    <w:rsid w:val="00921F42"/>
    <w:rsid w:val="00922864"/>
    <w:rsid w:val="00922D4C"/>
    <w:rsid w:val="00925289"/>
    <w:rsid w:val="009274E5"/>
    <w:rsid w:val="0092781E"/>
    <w:rsid w:val="009303BF"/>
    <w:rsid w:val="0093196F"/>
    <w:rsid w:val="00932C97"/>
    <w:rsid w:val="00933B01"/>
    <w:rsid w:val="00933C23"/>
    <w:rsid w:val="00934C94"/>
    <w:rsid w:val="00935092"/>
    <w:rsid w:val="0093600B"/>
    <w:rsid w:val="0093745B"/>
    <w:rsid w:val="00937FB9"/>
    <w:rsid w:val="009405B2"/>
    <w:rsid w:val="00942B8B"/>
    <w:rsid w:val="009437EC"/>
    <w:rsid w:val="00944FE7"/>
    <w:rsid w:val="00945355"/>
    <w:rsid w:val="009453FF"/>
    <w:rsid w:val="009475C3"/>
    <w:rsid w:val="00951021"/>
    <w:rsid w:val="00951462"/>
    <w:rsid w:val="00951AAE"/>
    <w:rsid w:val="00951ECE"/>
    <w:rsid w:val="00951FD2"/>
    <w:rsid w:val="00952EC4"/>
    <w:rsid w:val="00953566"/>
    <w:rsid w:val="00956695"/>
    <w:rsid w:val="00956706"/>
    <w:rsid w:val="00956A91"/>
    <w:rsid w:val="009570C5"/>
    <w:rsid w:val="00961B7E"/>
    <w:rsid w:val="00962B4B"/>
    <w:rsid w:val="00963CA9"/>
    <w:rsid w:val="00967054"/>
    <w:rsid w:val="009672B4"/>
    <w:rsid w:val="009676EB"/>
    <w:rsid w:val="00967DDC"/>
    <w:rsid w:val="009716B4"/>
    <w:rsid w:val="00971DE1"/>
    <w:rsid w:val="00974839"/>
    <w:rsid w:val="00974D93"/>
    <w:rsid w:val="009751FE"/>
    <w:rsid w:val="00975C27"/>
    <w:rsid w:val="009769B3"/>
    <w:rsid w:val="00976EFD"/>
    <w:rsid w:val="00976F86"/>
    <w:rsid w:val="00981C1E"/>
    <w:rsid w:val="00981E4B"/>
    <w:rsid w:val="00982144"/>
    <w:rsid w:val="00987144"/>
    <w:rsid w:val="00987354"/>
    <w:rsid w:val="009900A5"/>
    <w:rsid w:val="0099108E"/>
    <w:rsid w:val="00991EA2"/>
    <w:rsid w:val="00992A31"/>
    <w:rsid w:val="00992A8E"/>
    <w:rsid w:val="0099300D"/>
    <w:rsid w:val="00993968"/>
    <w:rsid w:val="009956BE"/>
    <w:rsid w:val="00996248"/>
    <w:rsid w:val="00997554"/>
    <w:rsid w:val="009979FD"/>
    <w:rsid w:val="00997F69"/>
    <w:rsid w:val="00997F93"/>
    <w:rsid w:val="009A1155"/>
    <w:rsid w:val="009A2317"/>
    <w:rsid w:val="009A5467"/>
    <w:rsid w:val="009A583D"/>
    <w:rsid w:val="009A6FE7"/>
    <w:rsid w:val="009B2101"/>
    <w:rsid w:val="009B322A"/>
    <w:rsid w:val="009B674F"/>
    <w:rsid w:val="009B6F31"/>
    <w:rsid w:val="009B725F"/>
    <w:rsid w:val="009C0205"/>
    <w:rsid w:val="009C03D2"/>
    <w:rsid w:val="009C0AD3"/>
    <w:rsid w:val="009C0BE7"/>
    <w:rsid w:val="009C109E"/>
    <w:rsid w:val="009C150F"/>
    <w:rsid w:val="009C431C"/>
    <w:rsid w:val="009C4327"/>
    <w:rsid w:val="009C4A67"/>
    <w:rsid w:val="009C4CD2"/>
    <w:rsid w:val="009C7DEB"/>
    <w:rsid w:val="009C7ED7"/>
    <w:rsid w:val="009D033B"/>
    <w:rsid w:val="009D2306"/>
    <w:rsid w:val="009D2BDB"/>
    <w:rsid w:val="009D30D7"/>
    <w:rsid w:val="009D3D0B"/>
    <w:rsid w:val="009D526E"/>
    <w:rsid w:val="009D61A8"/>
    <w:rsid w:val="009D6E6D"/>
    <w:rsid w:val="009D7F59"/>
    <w:rsid w:val="009E19BB"/>
    <w:rsid w:val="009E1C1A"/>
    <w:rsid w:val="009E3CB8"/>
    <w:rsid w:val="009E41A5"/>
    <w:rsid w:val="009E6AC1"/>
    <w:rsid w:val="009F0766"/>
    <w:rsid w:val="009F0EC8"/>
    <w:rsid w:val="009F1DE7"/>
    <w:rsid w:val="009F2623"/>
    <w:rsid w:val="009F2DA5"/>
    <w:rsid w:val="009F3416"/>
    <w:rsid w:val="009F3910"/>
    <w:rsid w:val="009F4481"/>
    <w:rsid w:val="009F5145"/>
    <w:rsid w:val="009F58F5"/>
    <w:rsid w:val="009F5E14"/>
    <w:rsid w:val="009F5ED2"/>
    <w:rsid w:val="009F6C10"/>
    <w:rsid w:val="00A00D1A"/>
    <w:rsid w:val="00A01B76"/>
    <w:rsid w:val="00A04A9D"/>
    <w:rsid w:val="00A04E04"/>
    <w:rsid w:val="00A05C09"/>
    <w:rsid w:val="00A0655E"/>
    <w:rsid w:val="00A073F1"/>
    <w:rsid w:val="00A101BE"/>
    <w:rsid w:val="00A1203D"/>
    <w:rsid w:val="00A12CA9"/>
    <w:rsid w:val="00A1402D"/>
    <w:rsid w:val="00A15545"/>
    <w:rsid w:val="00A17813"/>
    <w:rsid w:val="00A209F7"/>
    <w:rsid w:val="00A20C65"/>
    <w:rsid w:val="00A214DE"/>
    <w:rsid w:val="00A219B1"/>
    <w:rsid w:val="00A221A3"/>
    <w:rsid w:val="00A22594"/>
    <w:rsid w:val="00A225F9"/>
    <w:rsid w:val="00A227C5"/>
    <w:rsid w:val="00A229A2"/>
    <w:rsid w:val="00A236B5"/>
    <w:rsid w:val="00A23F9D"/>
    <w:rsid w:val="00A2448B"/>
    <w:rsid w:val="00A24F00"/>
    <w:rsid w:val="00A259F4"/>
    <w:rsid w:val="00A27970"/>
    <w:rsid w:val="00A30B65"/>
    <w:rsid w:val="00A32406"/>
    <w:rsid w:val="00A32AAF"/>
    <w:rsid w:val="00A33469"/>
    <w:rsid w:val="00A34C6D"/>
    <w:rsid w:val="00A358D4"/>
    <w:rsid w:val="00A36843"/>
    <w:rsid w:val="00A36BBD"/>
    <w:rsid w:val="00A3795F"/>
    <w:rsid w:val="00A37C65"/>
    <w:rsid w:val="00A40F4E"/>
    <w:rsid w:val="00A4112D"/>
    <w:rsid w:val="00A4163C"/>
    <w:rsid w:val="00A41A2D"/>
    <w:rsid w:val="00A425E6"/>
    <w:rsid w:val="00A459BF"/>
    <w:rsid w:val="00A4625A"/>
    <w:rsid w:val="00A4648F"/>
    <w:rsid w:val="00A4670E"/>
    <w:rsid w:val="00A47C24"/>
    <w:rsid w:val="00A510FB"/>
    <w:rsid w:val="00A5390B"/>
    <w:rsid w:val="00A54F9F"/>
    <w:rsid w:val="00A550D0"/>
    <w:rsid w:val="00A56CD5"/>
    <w:rsid w:val="00A57582"/>
    <w:rsid w:val="00A6013A"/>
    <w:rsid w:val="00A60354"/>
    <w:rsid w:val="00A6065F"/>
    <w:rsid w:val="00A60689"/>
    <w:rsid w:val="00A6179A"/>
    <w:rsid w:val="00A62ED3"/>
    <w:rsid w:val="00A6309C"/>
    <w:rsid w:val="00A63A13"/>
    <w:rsid w:val="00A64A0F"/>
    <w:rsid w:val="00A6519D"/>
    <w:rsid w:val="00A65CC7"/>
    <w:rsid w:val="00A6744A"/>
    <w:rsid w:val="00A6747C"/>
    <w:rsid w:val="00A67909"/>
    <w:rsid w:val="00A7106D"/>
    <w:rsid w:val="00A73E62"/>
    <w:rsid w:val="00A74B62"/>
    <w:rsid w:val="00A75167"/>
    <w:rsid w:val="00A7548E"/>
    <w:rsid w:val="00A756E3"/>
    <w:rsid w:val="00A76493"/>
    <w:rsid w:val="00A76C8F"/>
    <w:rsid w:val="00A772D5"/>
    <w:rsid w:val="00A775FF"/>
    <w:rsid w:val="00A81138"/>
    <w:rsid w:val="00A83587"/>
    <w:rsid w:val="00A85496"/>
    <w:rsid w:val="00A8615C"/>
    <w:rsid w:val="00A86763"/>
    <w:rsid w:val="00A86842"/>
    <w:rsid w:val="00A91241"/>
    <w:rsid w:val="00A91A1E"/>
    <w:rsid w:val="00A91E6F"/>
    <w:rsid w:val="00A93345"/>
    <w:rsid w:val="00A938A2"/>
    <w:rsid w:val="00A941C6"/>
    <w:rsid w:val="00A9654F"/>
    <w:rsid w:val="00AA0FCC"/>
    <w:rsid w:val="00AA2EBC"/>
    <w:rsid w:val="00AA6C60"/>
    <w:rsid w:val="00AB0B42"/>
    <w:rsid w:val="00AB20B5"/>
    <w:rsid w:val="00AB2243"/>
    <w:rsid w:val="00AB293A"/>
    <w:rsid w:val="00AB2F87"/>
    <w:rsid w:val="00AB5641"/>
    <w:rsid w:val="00AB61AD"/>
    <w:rsid w:val="00AB65FE"/>
    <w:rsid w:val="00AB74BC"/>
    <w:rsid w:val="00AB7B64"/>
    <w:rsid w:val="00AC0CAC"/>
    <w:rsid w:val="00AC21D9"/>
    <w:rsid w:val="00AC3535"/>
    <w:rsid w:val="00AC3DE0"/>
    <w:rsid w:val="00AC3F64"/>
    <w:rsid w:val="00AC4162"/>
    <w:rsid w:val="00AC4A74"/>
    <w:rsid w:val="00AC4B91"/>
    <w:rsid w:val="00AC7643"/>
    <w:rsid w:val="00AC79A9"/>
    <w:rsid w:val="00AD0DC7"/>
    <w:rsid w:val="00AD0EBE"/>
    <w:rsid w:val="00AD2AD6"/>
    <w:rsid w:val="00AD48BF"/>
    <w:rsid w:val="00AD5171"/>
    <w:rsid w:val="00AD600F"/>
    <w:rsid w:val="00AD6E45"/>
    <w:rsid w:val="00AD7152"/>
    <w:rsid w:val="00AE059B"/>
    <w:rsid w:val="00AE0B84"/>
    <w:rsid w:val="00AE160F"/>
    <w:rsid w:val="00AE2A8C"/>
    <w:rsid w:val="00AE3077"/>
    <w:rsid w:val="00AE53B3"/>
    <w:rsid w:val="00AE5A7A"/>
    <w:rsid w:val="00AE64E8"/>
    <w:rsid w:val="00AF1F6B"/>
    <w:rsid w:val="00AF4434"/>
    <w:rsid w:val="00AF5004"/>
    <w:rsid w:val="00AF592A"/>
    <w:rsid w:val="00B00237"/>
    <w:rsid w:val="00B01670"/>
    <w:rsid w:val="00B01AA2"/>
    <w:rsid w:val="00B021FB"/>
    <w:rsid w:val="00B02748"/>
    <w:rsid w:val="00B052A4"/>
    <w:rsid w:val="00B076DB"/>
    <w:rsid w:val="00B07F40"/>
    <w:rsid w:val="00B10DA8"/>
    <w:rsid w:val="00B134DD"/>
    <w:rsid w:val="00B14244"/>
    <w:rsid w:val="00B14673"/>
    <w:rsid w:val="00B15BC5"/>
    <w:rsid w:val="00B15C94"/>
    <w:rsid w:val="00B16DE8"/>
    <w:rsid w:val="00B21436"/>
    <w:rsid w:val="00B225CA"/>
    <w:rsid w:val="00B23C47"/>
    <w:rsid w:val="00B26564"/>
    <w:rsid w:val="00B26EB5"/>
    <w:rsid w:val="00B27623"/>
    <w:rsid w:val="00B308C1"/>
    <w:rsid w:val="00B308CB"/>
    <w:rsid w:val="00B31916"/>
    <w:rsid w:val="00B32015"/>
    <w:rsid w:val="00B33E2D"/>
    <w:rsid w:val="00B34989"/>
    <w:rsid w:val="00B364B3"/>
    <w:rsid w:val="00B37D1F"/>
    <w:rsid w:val="00B40B6A"/>
    <w:rsid w:val="00B435D0"/>
    <w:rsid w:val="00B460EF"/>
    <w:rsid w:val="00B464B2"/>
    <w:rsid w:val="00B469C7"/>
    <w:rsid w:val="00B50EFA"/>
    <w:rsid w:val="00B5142B"/>
    <w:rsid w:val="00B52C6A"/>
    <w:rsid w:val="00B52E83"/>
    <w:rsid w:val="00B55FEF"/>
    <w:rsid w:val="00B56527"/>
    <w:rsid w:val="00B56AFE"/>
    <w:rsid w:val="00B56BD9"/>
    <w:rsid w:val="00B5754B"/>
    <w:rsid w:val="00B57883"/>
    <w:rsid w:val="00B57ECE"/>
    <w:rsid w:val="00B60C5C"/>
    <w:rsid w:val="00B60E96"/>
    <w:rsid w:val="00B60FAD"/>
    <w:rsid w:val="00B617AC"/>
    <w:rsid w:val="00B6281E"/>
    <w:rsid w:val="00B62D0F"/>
    <w:rsid w:val="00B638AC"/>
    <w:rsid w:val="00B649EB"/>
    <w:rsid w:val="00B65E8D"/>
    <w:rsid w:val="00B6746C"/>
    <w:rsid w:val="00B6784F"/>
    <w:rsid w:val="00B71724"/>
    <w:rsid w:val="00B72784"/>
    <w:rsid w:val="00B75740"/>
    <w:rsid w:val="00B76B15"/>
    <w:rsid w:val="00B7780B"/>
    <w:rsid w:val="00B80365"/>
    <w:rsid w:val="00B804E8"/>
    <w:rsid w:val="00B80640"/>
    <w:rsid w:val="00B8201E"/>
    <w:rsid w:val="00B839AA"/>
    <w:rsid w:val="00B84650"/>
    <w:rsid w:val="00B853C2"/>
    <w:rsid w:val="00B856CA"/>
    <w:rsid w:val="00B879FE"/>
    <w:rsid w:val="00B91D52"/>
    <w:rsid w:val="00B92660"/>
    <w:rsid w:val="00B92AD7"/>
    <w:rsid w:val="00B92BAA"/>
    <w:rsid w:val="00B9371D"/>
    <w:rsid w:val="00B94DFC"/>
    <w:rsid w:val="00B94E20"/>
    <w:rsid w:val="00B94E4F"/>
    <w:rsid w:val="00B94EF9"/>
    <w:rsid w:val="00B96D04"/>
    <w:rsid w:val="00B97238"/>
    <w:rsid w:val="00BA0E7F"/>
    <w:rsid w:val="00BA4B32"/>
    <w:rsid w:val="00BA4E65"/>
    <w:rsid w:val="00BA541B"/>
    <w:rsid w:val="00BA6089"/>
    <w:rsid w:val="00BA64B5"/>
    <w:rsid w:val="00BA6C03"/>
    <w:rsid w:val="00BB2712"/>
    <w:rsid w:val="00BB29BA"/>
    <w:rsid w:val="00BB3124"/>
    <w:rsid w:val="00BB3928"/>
    <w:rsid w:val="00BB3A63"/>
    <w:rsid w:val="00BB3E22"/>
    <w:rsid w:val="00BC0083"/>
    <w:rsid w:val="00BC0378"/>
    <w:rsid w:val="00BC037D"/>
    <w:rsid w:val="00BC1DA5"/>
    <w:rsid w:val="00BC1DCE"/>
    <w:rsid w:val="00BC35AD"/>
    <w:rsid w:val="00BC3997"/>
    <w:rsid w:val="00BC7AD7"/>
    <w:rsid w:val="00BD1E23"/>
    <w:rsid w:val="00BD27B1"/>
    <w:rsid w:val="00BD337F"/>
    <w:rsid w:val="00BD3445"/>
    <w:rsid w:val="00BD3640"/>
    <w:rsid w:val="00BD5046"/>
    <w:rsid w:val="00BD5DA6"/>
    <w:rsid w:val="00BD6907"/>
    <w:rsid w:val="00BD6969"/>
    <w:rsid w:val="00BD7D10"/>
    <w:rsid w:val="00BD7E3E"/>
    <w:rsid w:val="00BE055E"/>
    <w:rsid w:val="00BE2655"/>
    <w:rsid w:val="00BE36D3"/>
    <w:rsid w:val="00BE63AC"/>
    <w:rsid w:val="00BE67D5"/>
    <w:rsid w:val="00BE6AB1"/>
    <w:rsid w:val="00BE7794"/>
    <w:rsid w:val="00BF07AA"/>
    <w:rsid w:val="00BF09D1"/>
    <w:rsid w:val="00BF2018"/>
    <w:rsid w:val="00BF2813"/>
    <w:rsid w:val="00BF4877"/>
    <w:rsid w:val="00BF5466"/>
    <w:rsid w:val="00BF5833"/>
    <w:rsid w:val="00BF5DE3"/>
    <w:rsid w:val="00BF7332"/>
    <w:rsid w:val="00BF7735"/>
    <w:rsid w:val="00BF7FB5"/>
    <w:rsid w:val="00C00B21"/>
    <w:rsid w:val="00C017A3"/>
    <w:rsid w:val="00C0184E"/>
    <w:rsid w:val="00C01A22"/>
    <w:rsid w:val="00C02523"/>
    <w:rsid w:val="00C03DE9"/>
    <w:rsid w:val="00C0415E"/>
    <w:rsid w:val="00C04700"/>
    <w:rsid w:val="00C05182"/>
    <w:rsid w:val="00C06225"/>
    <w:rsid w:val="00C1111A"/>
    <w:rsid w:val="00C114FB"/>
    <w:rsid w:val="00C11C18"/>
    <w:rsid w:val="00C1253A"/>
    <w:rsid w:val="00C1262A"/>
    <w:rsid w:val="00C1311C"/>
    <w:rsid w:val="00C15EAF"/>
    <w:rsid w:val="00C15F7D"/>
    <w:rsid w:val="00C20013"/>
    <w:rsid w:val="00C2020E"/>
    <w:rsid w:val="00C20A68"/>
    <w:rsid w:val="00C20B0E"/>
    <w:rsid w:val="00C21F22"/>
    <w:rsid w:val="00C22B7B"/>
    <w:rsid w:val="00C2301C"/>
    <w:rsid w:val="00C236A7"/>
    <w:rsid w:val="00C24132"/>
    <w:rsid w:val="00C25839"/>
    <w:rsid w:val="00C25B9F"/>
    <w:rsid w:val="00C264D8"/>
    <w:rsid w:val="00C265E8"/>
    <w:rsid w:val="00C26A23"/>
    <w:rsid w:val="00C26AD1"/>
    <w:rsid w:val="00C307CD"/>
    <w:rsid w:val="00C314F3"/>
    <w:rsid w:val="00C327DD"/>
    <w:rsid w:val="00C332B6"/>
    <w:rsid w:val="00C33621"/>
    <w:rsid w:val="00C34BF4"/>
    <w:rsid w:val="00C35090"/>
    <w:rsid w:val="00C35702"/>
    <w:rsid w:val="00C357D5"/>
    <w:rsid w:val="00C4011A"/>
    <w:rsid w:val="00C41BFA"/>
    <w:rsid w:val="00C41C48"/>
    <w:rsid w:val="00C42AFF"/>
    <w:rsid w:val="00C42E8F"/>
    <w:rsid w:val="00C434BF"/>
    <w:rsid w:val="00C43585"/>
    <w:rsid w:val="00C4378A"/>
    <w:rsid w:val="00C43F30"/>
    <w:rsid w:val="00C44095"/>
    <w:rsid w:val="00C44E84"/>
    <w:rsid w:val="00C4597F"/>
    <w:rsid w:val="00C4706F"/>
    <w:rsid w:val="00C47AC4"/>
    <w:rsid w:val="00C50EE9"/>
    <w:rsid w:val="00C51014"/>
    <w:rsid w:val="00C5183F"/>
    <w:rsid w:val="00C532DD"/>
    <w:rsid w:val="00C549AD"/>
    <w:rsid w:val="00C54E81"/>
    <w:rsid w:val="00C55229"/>
    <w:rsid w:val="00C57A7F"/>
    <w:rsid w:val="00C60225"/>
    <w:rsid w:val="00C603A1"/>
    <w:rsid w:val="00C6121C"/>
    <w:rsid w:val="00C625B0"/>
    <w:rsid w:val="00C62E8B"/>
    <w:rsid w:val="00C63060"/>
    <w:rsid w:val="00C63547"/>
    <w:rsid w:val="00C6437D"/>
    <w:rsid w:val="00C64516"/>
    <w:rsid w:val="00C64FC7"/>
    <w:rsid w:val="00C6573D"/>
    <w:rsid w:val="00C658CA"/>
    <w:rsid w:val="00C67F12"/>
    <w:rsid w:val="00C7192A"/>
    <w:rsid w:val="00C719AA"/>
    <w:rsid w:val="00C72B26"/>
    <w:rsid w:val="00C73D41"/>
    <w:rsid w:val="00C73E7A"/>
    <w:rsid w:val="00C751AB"/>
    <w:rsid w:val="00C76739"/>
    <w:rsid w:val="00C7752F"/>
    <w:rsid w:val="00C77630"/>
    <w:rsid w:val="00C81546"/>
    <w:rsid w:val="00C82F03"/>
    <w:rsid w:val="00C846A5"/>
    <w:rsid w:val="00C869FE"/>
    <w:rsid w:val="00C92A38"/>
    <w:rsid w:val="00C93D8B"/>
    <w:rsid w:val="00C93E8E"/>
    <w:rsid w:val="00C93FC2"/>
    <w:rsid w:val="00C944C6"/>
    <w:rsid w:val="00C9558E"/>
    <w:rsid w:val="00C96543"/>
    <w:rsid w:val="00C97019"/>
    <w:rsid w:val="00CA12CA"/>
    <w:rsid w:val="00CA26AA"/>
    <w:rsid w:val="00CA5267"/>
    <w:rsid w:val="00CB00AA"/>
    <w:rsid w:val="00CB33BE"/>
    <w:rsid w:val="00CB5B7F"/>
    <w:rsid w:val="00CB663D"/>
    <w:rsid w:val="00CB6BD8"/>
    <w:rsid w:val="00CB78D8"/>
    <w:rsid w:val="00CB7D8C"/>
    <w:rsid w:val="00CC088A"/>
    <w:rsid w:val="00CC0AB8"/>
    <w:rsid w:val="00CC1C2E"/>
    <w:rsid w:val="00CC2E66"/>
    <w:rsid w:val="00CC3642"/>
    <w:rsid w:val="00CC46DB"/>
    <w:rsid w:val="00CC4A67"/>
    <w:rsid w:val="00CC4BCF"/>
    <w:rsid w:val="00CC6DE4"/>
    <w:rsid w:val="00CC714E"/>
    <w:rsid w:val="00CD1469"/>
    <w:rsid w:val="00CD31BC"/>
    <w:rsid w:val="00CD34C3"/>
    <w:rsid w:val="00CD5247"/>
    <w:rsid w:val="00CD72A9"/>
    <w:rsid w:val="00CD73C4"/>
    <w:rsid w:val="00CD796F"/>
    <w:rsid w:val="00CD7B8C"/>
    <w:rsid w:val="00CE0C0B"/>
    <w:rsid w:val="00CE167A"/>
    <w:rsid w:val="00CE2B2D"/>
    <w:rsid w:val="00CE315C"/>
    <w:rsid w:val="00CE3D73"/>
    <w:rsid w:val="00CE554A"/>
    <w:rsid w:val="00CE5FEF"/>
    <w:rsid w:val="00CE630A"/>
    <w:rsid w:val="00CE6316"/>
    <w:rsid w:val="00CF02B1"/>
    <w:rsid w:val="00CF0E2B"/>
    <w:rsid w:val="00CF2A68"/>
    <w:rsid w:val="00CF3557"/>
    <w:rsid w:val="00CF49C7"/>
    <w:rsid w:val="00CF544E"/>
    <w:rsid w:val="00CF565A"/>
    <w:rsid w:val="00CF64C1"/>
    <w:rsid w:val="00D0015A"/>
    <w:rsid w:val="00D001FC"/>
    <w:rsid w:val="00D04654"/>
    <w:rsid w:val="00D05959"/>
    <w:rsid w:val="00D05AF1"/>
    <w:rsid w:val="00D07359"/>
    <w:rsid w:val="00D12FA5"/>
    <w:rsid w:val="00D139C6"/>
    <w:rsid w:val="00D14DDE"/>
    <w:rsid w:val="00D15E30"/>
    <w:rsid w:val="00D16797"/>
    <w:rsid w:val="00D17A30"/>
    <w:rsid w:val="00D21817"/>
    <w:rsid w:val="00D218B6"/>
    <w:rsid w:val="00D21FFD"/>
    <w:rsid w:val="00D25BF1"/>
    <w:rsid w:val="00D2601E"/>
    <w:rsid w:val="00D266BD"/>
    <w:rsid w:val="00D269B5"/>
    <w:rsid w:val="00D26A74"/>
    <w:rsid w:val="00D26D15"/>
    <w:rsid w:val="00D26E71"/>
    <w:rsid w:val="00D273D0"/>
    <w:rsid w:val="00D27713"/>
    <w:rsid w:val="00D30738"/>
    <w:rsid w:val="00D31391"/>
    <w:rsid w:val="00D33E1A"/>
    <w:rsid w:val="00D40A22"/>
    <w:rsid w:val="00D40B4E"/>
    <w:rsid w:val="00D41C77"/>
    <w:rsid w:val="00D434A9"/>
    <w:rsid w:val="00D4497F"/>
    <w:rsid w:val="00D4523D"/>
    <w:rsid w:val="00D458B4"/>
    <w:rsid w:val="00D45A26"/>
    <w:rsid w:val="00D4679D"/>
    <w:rsid w:val="00D46E05"/>
    <w:rsid w:val="00D46F37"/>
    <w:rsid w:val="00D47B93"/>
    <w:rsid w:val="00D47F8A"/>
    <w:rsid w:val="00D50B28"/>
    <w:rsid w:val="00D50C64"/>
    <w:rsid w:val="00D5120A"/>
    <w:rsid w:val="00D517F7"/>
    <w:rsid w:val="00D52B7C"/>
    <w:rsid w:val="00D5328A"/>
    <w:rsid w:val="00D537FC"/>
    <w:rsid w:val="00D53A94"/>
    <w:rsid w:val="00D540F4"/>
    <w:rsid w:val="00D55716"/>
    <w:rsid w:val="00D5582D"/>
    <w:rsid w:val="00D55E90"/>
    <w:rsid w:val="00D565E3"/>
    <w:rsid w:val="00D6003D"/>
    <w:rsid w:val="00D6078F"/>
    <w:rsid w:val="00D60F13"/>
    <w:rsid w:val="00D614B3"/>
    <w:rsid w:val="00D61F39"/>
    <w:rsid w:val="00D6350F"/>
    <w:rsid w:val="00D6362F"/>
    <w:rsid w:val="00D63E6E"/>
    <w:rsid w:val="00D646A3"/>
    <w:rsid w:val="00D65B2F"/>
    <w:rsid w:val="00D7199A"/>
    <w:rsid w:val="00D724F9"/>
    <w:rsid w:val="00D72F8D"/>
    <w:rsid w:val="00D74F89"/>
    <w:rsid w:val="00D75C65"/>
    <w:rsid w:val="00D77FA0"/>
    <w:rsid w:val="00D80C87"/>
    <w:rsid w:val="00D80F0A"/>
    <w:rsid w:val="00D900F0"/>
    <w:rsid w:val="00D901F8"/>
    <w:rsid w:val="00D91095"/>
    <w:rsid w:val="00D916D0"/>
    <w:rsid w:val="00D925E2"/>
    <w:rsid w:val="00D92B05"/>
    <w:rsid w:val="00D93808"/>
    <w:rsid w:val="00D93A7B"/>
    <w:rsid w:val="00D94434"/>
    <w:rsid w:val="00D95122"/>
    <w:rsid w:val="00D955AA"/>
    <w:rsid w:val="00D957B3"/>
    <w:rsid w:val="00D9755A"/>
    <w:rsid w:val="00D97B8C"/>
    <w:rsid w:val="00DA11A9"/>
    <w:rsid w:val="00DA21B6"/>
    <w:rsid w:val="00DA4C0D"/>
    <w:rsid w:val="00DA5142"/>
    <w:rsid w:val="00DA5B5B"/>
    <w:rsid w:val="00DA6027"/>
    <w:rsid w:val="00DA6229"/>
    <w:rsid w:val="00DA68D0"/>
    <w:rsid w:val="00DA734B"/>
    <w:rsid w:val="00DA7911"/>
    <w:rsid w:val="00DA79B4"/>
    <w:rsid w:val="00DB23A7"/>
    <w:rsid w:val="00DB5AE7"/>
    <w:rsid w:val="00DB7323"/>
    <w:rsid w:val="00DB771A"/>
    <w:rsid w:val="00DB7CF1"/>
    <w:rsid w:val="00DB7F15"/>
    <w:rsid w:val="00DC1833"/>
    <w:rsid w:val="00DC18F6"/>
    <w:rsid w:val="00DC40CC"/>
    <w:rsid w:val="00DC4AD7"/>
    <w:rsid w:val="00DC5975"/>
    <w:rsid w:val="00DC6405"/>
    <w:rsid w:val="00DC70A4"/>
    <w:rsid w:val="00DD26CE"/>
    <w:rsid w:val="00DD2789"/>
    <w:rsid w:val="00DD2B09"/>
    <w:rsid w:val="00DD447A"/>
    <w:rsid w:val="00DD4C46"/>
    <w:rsid w:val="00DD4D9B"/>
    <w:rsid w:val="00DD5EF6"/>
    <w:rsid w:val="00DD6D99"/>
    <w:rsid w:val="00DD6E31"/>
    <w:rsid w:val="00DD79FA"/>
    <w:rsid w:val="00DE0656"/>
    <w:rsid w:val="00DE10DE"/>
    <w:rsid w:val="00DE17D8"/>
    <w:rsid w:val="00DE2950"/>
    <w:rsid w:val="00DE49D3"/>
    <w:rsid w:val="00DE4F56"/>
    <w:rsid w:val="00DE595D"/>
    <w:rsid w:val="00DE69A2"/>
    <w:rsid w:val="00DE7C10"/>
    <w:rsid w:val="00DE7FB6"/>
    <w:rsid w:val="00DF0003"/>
    <w:rsid w:val="00DF0202"/>
    <w:rsid w:val="00DF1426"/>
    <w:rsid w:val="00DF57EE"/>
    <w:rsid w:val="00DF5AF6"/>
    <w:rsid w:val="00DF6552"/>
    <w:rsid w:val="00DF6C9F"/>
    <w:rsid w:val="00E00251"/>
    <w:rsid w:val="00E03799"/>
    <w:rsid w:val="00E03C17"/>
    <w:rsid w:val="00E04405"/>
    <w:rsid w:val="00E05000"/>
    <w:rsid w:val="00E05761"/>
    <w:rsid w:val="00E062FC"/>
    <w:rsid w:val="00E125F8"/>
    <w:rsid w:val="00E130B8"/>
    <w:rsid w:val="00E13127"/>
    <w:rsid w:val="00E14DF5"/>
    <w:rsid w:val="00E14EBA"/>
    <w:rsid w:val="00E15BD9"/>
    <w:rsid w:val="00E15C64"/>
    <w:rsid w:val="00E15E91"/>
    <w:rsid w:val="00E16E38"/>
    <w:rsid w:val="00E17980"/>
    <w:rsid w:val="00E20C03"/>
    <w:rsid w:val="00E215D4"/>
    <w:rsid w:val="00E2286E"/>
    <w:rsid w:val="00E24D38"/>
    <w:rsid w:val="00E250C9"/>
    <w:rsid w:val="00E266C6"/>
    <w:rsid w:val="00E273C7"/>
    <w:rsid w:val="00E2748B"/>
    <w:rsid w:val="00E27C33"/>
    <w:rsid w:val="00E31DD0"/>
    <w:rsid w:val="00E33149"/>
    <w:rsid w:val="00E34342"/>
    <w:rsid w:val="00E357AA"/>
    <w:rsid w:val="00E36409"/>
    <w:rsid w:val="00E41067"/>
    <w:rsid w:val="00E42D0C"/>
    <w:rsid w:val="00E42E83"/>
    <w:rsid w:val="00E44B41"/>
    <w:rsid w:val="00E4500A"/>
    <w:rsid w:val="00E462E6"/>
    <w:rsid w:val="00E46EBD"/>
    <w:rsid w:val="00E46EF7"/>
    <w:rsid w:val="00E50578"/>
    <w:rsid w:val="00E50D79"/>
    <w:rsid w:val="00E5110F"/>
    <w:rsid w:val="00E51350"/>
    <w:rsid w:val="00E5197A"/>
    <w:rsid w:val="00E51B25"/>
    <w:rsid w:val="00E53B75"/>
    <w:rsid w:val="00E5471B"/>
    <w:rsid w:val="00E54957"/>
    <w:rsid w:val="00E55C47"/>
    <w:rsid w:val="00E55DB3"/>
    <w:rsid w:val="00E56C9F"/>
    <w:rsid w:val="00E6052A"/>
    <w:rsid w:val="00E60664"/>
    <w:rsid w:val="00E60AE9"/>
    <w:rsid w:val="00E622E6"/>
    <w:rsid w:val="00E623AB"/>
    <w:rsid w:val="00E62BDA"/>
    <w:rsid w:val="00E63155"/>
    <w:rsid w:val="00E6358D"/>
    <w:rsid w:val="00E6389C"/>
    <w:rsid w:val="00E64B55"/>
    <w:rsid w:val="00E64CF4"/>
    <w:rsid w:val="00E65307"/>
    <w:rsid w:val="00E664F7"/>
    <w:rsid w:val="00E66685"/>
    <w:rsid w:val="00E67CC3"/>
    <w:rsid w:val="00E67DF6"/>
    <w:rsid w:val="00E70697"/>
    <w:rsid w:val="00E713F3"/>
    <w:rsid w:val="00E71A97"/>
    <w:rsid w:val="00E73009"/>
    <w:rsid w:val="00E73281"/>
    <w:rsid w:val="00E73DDB"/>
    <w:rsid w:val="00E76232"/>
    <w:rsid w:val="00E807AE"/>
    <w:rsid w:val="00E82651"/>
    <w:rsid w:val="00E830BA"/>
    <w:rsid w:val="00E84368"/>
    <w:rsid w:val="00E86683"/>
    <w:rsid w:val="00E916F4"/>
    <w:rsid w:val="00E9212D"/>
    <w:rsid w:val="00E923EC"/>
    <w:rsid w:val="00E9303E"/>
    <w:rsid w:val="00E93CF9"/>
    <w:rsid w:val="00E93FCF"/>
    <w:rsid w:val="00E942FB"/>
    <w:rsid w:val="00E94FB8"/>
    <w:rsid w:val="00E96AFF"/>
    <w:rsid w:val="00E97649"/>
    <w:rsid w:val="00EA0593"/>
    <w:rsid w:val="00EA0ABB"/>
    <w:rsid w:val="00EA2FC6"/>
    <w:rsid w:val="00EA3C1B"/>
    <w:rsid w:val="00EA3FB9"/>
    <w:rsid w:val="00EA4A3E"/>
    <w:rsid w:val="00EA5795"/>
    <w:rsid w:val="00EA5A85"/>
    <w:rsid w:val="00EA64CF"/>
    <w:rsid w:val="00EA667F"/>
    <w:rsid w:val="00EB09F1"/>
    <w:rsid w:val="00EB0F16"/>
    <w:rsid w:val="00EB0F88"/>
    <w:rsid w:val="00EB15AB"/>
    <w:rsid w:val="00EB17D4"/>
    <w:rsid w:val="00EB30CC"/>
    <w:rsid w:val="00EB3441"/>
    <w:rsid w:val="00EB3EF5"/>
    <w:rsid w:val="00EB4691"/>
    <w:rsid w:val="00EB48F0"/>
    <w:rsid w:val="00EB7080"/>
    <w:rsid w:val="00EB7172"/>
    <w:rsid w:val="00EB781F"/>
    <w:rsid w:val="00EC077D"/>
    <w:rsid w:val="00EC0C90"/>
    <w:rsid w:val="00EC1014"/>
    <w:rsid w:val="00EC13D3"/>
    <w:rsid w:val="00ED1B59"/>
    <w:rsid w:val="00ED1E57"/>
    <w:rsid w:val="00ED216C"/>
    <w:rsid w:val="00ED30DB"/>
    <w:rsid w:val="00ED42EF"/>
    <w:rsid w:val="00ED46FD"/>
    <w:rsid w:val="00ED4720"/>
    <w:rsid w:val="00ED4CDB"/>
    <w:rsid w:val="00ED5DB8"/>
    <w:rsid w:val="00ED794B"/>
    <w:rsid w:val="00EE2BA4"/>
    <w:rsid w:val="00EE3159"/>
    <w:rsid w:val="00EE3C96"/>
    <w:rsid w:val="00EE55C9"/>
    <w:rsid w:val="00EE5ABD"/>
    <w:rsid w:val="00EE741C"/>
    <w:rsid w:val="00EE76FC"/>
    <w:rsid w:val="00EF0671"/>
    <w:rsid w:val="00EF0E81"/>
    <w:rsid w:val="00EF17C3"/>
    <w:rsid w:val="00EF1D78"/>
    <w:rsid w:val="00EF33B9"/>
    <w:rsid w:val="00EF3425"/>
    <w:rsid w:val="00EF49E6"/>
    <w:rsid w:val="00EF4EF1"/>
    <w:rsid w:val="00EF5750"/>
    <w:rsid w:val="00EF61C2"/>
    <w:rsid w:val="00EF6C74"/>
    <w:rsid w:val="00EF7EF5"/>
    <w:rsid w:val="00F01CDE"/>
    <w:rsid w:val="00F01E83"/>
    <w:rsid w:val="00F01E9F"/>
    <w:rsid w:val="00F02DCC"/>
    <w:rsid w:val="00F03011"/>
    <w:rsid w:val="00F037DB"/>
    <w:rsid w:val="00F046EC"/>
    <w:rsid w:val="00F049EC"/>
    <w:rsid w:val="00F05571"/>
    <w:rsid w:val="00F06CA8"/>
    <w:rsid w:val="00F10D1C"/>
    <w:rsid w:val="00F11FC0"/>
    <w:rsid w:val="00F12684"/>
    <w:rsid w:val="00F12FA9"/>
    <w:rsid w:val="00F13956"/>
    <w:rsid w:val="00F15C4B"/>
    <w:rsid w:val="00F16C8D"/>
    <w:rsid w:val="00F200A5"/>
    <w:rsid w:val="00F200E9"/>
    <w:rsid w:val="00F201F4"/>
    <w:rsid w:val="00F20290"/>
    <w:rsid w:val="00F2029C"/>
    <w:rsid w:val="00F214C2"/>
    <w:rsid w:val="00F22AD4"/>
    <w:rsid w:val="00F2356B"/>
    <w:rsid w:val="00F23D3C"/>
    <w:rsid w:val="00F2512A"/>
    <w:rsid w:val="00F261EB"/>
    <w:rsid w:val="00F262B1"/>
    <w:rsid w:val="00F27831"/>
    <w:rsid w:val="00F2784D"/>
    <w:rsid w:val="00F27970"/>
    <w:rsid w:val="00F317EC"/>
    <w:rsid w:val="00F31E56"/>
    <w:rsid w:val="00F324E5"/>
    <w:rsid w:val="00F333C9"/>
    <w:rsid w:val="00F33E73"/>
    <w:rsid w:val="00F33EBF"/>
    <w:rsid w:val="00F3475B"/>
    <w:rsid w:val="00F3493B"/>
    <w:rsid w:val="00F34BA6"/>
    <w:rsid w:val="00F35062"/>
    <w:rsid w:val="00F35B82"/>
    <w:rsid w:val="00F36780"/>
    <w:rsid w:val="00F371E5"/>
    <w:rsid w:val="00F37C0E"/>
    <w:rsid w:val="00F4081B"/>
    <w:rsid w:val="00F40CDC"/>
    <w:rsid w:val="00F40F5B"/>
    <w:rsid w:val="00F40F83"/>
    <w:rsid w:val="00F42A75"/>
    <w:rsid w:val="00F437D9"/>
    <w:rsid w:val="00F43A7A"/>
    <w:rsid w:val="00F443E8"/>
    <w:rsid w:val="00F445A0"/>
    <w:rsid w:val="00F44677"/>
    <w:rsid w:val="00F44694"/>
    <w:rsid w:val="00F4486A"/>
    <w:rsid w:val="00F44FC4"/>
    <w:rsid w:val="00F466C7"/>
    <w:rsid w:val="00F472D6"/>
    <w:rsid w:val="00F51285"/>
    <w:rsid w:val="00F516A9"/>
    <w:rsid w:val="00F522BE"/>
    <w:rsid w:val="00F52E21"/>
    <w:rsid w:val="00F549E0"/>
    <w:rsid w:val="00F54FBA"/>
    <w:rsid w:val="00F55C19"/>
    <w:rsid w:val="00F56929"/>
    <w:rsid w:val="00F61A2A"/>
    <w:rsid w:val="00F63AA6"/>
    <w:rsid w:val="00F64071"/>
    <w:rsid w:val="00F64CEF"/>
    <w:rsid w:val="00F678A3"/>
    <w:rsid w:val="00F70485"/>
    <w:rsid w:val="00F705DE"/>
    <w:rsid w:val="00F72840"/>
    <w:rsid w:val="00F739D4"/>
    <w:rsid w:val="00F73D9F"/>
    <w:rsid w:val="00F752CD"/>
    <w:rsid w:val="00F76499"/>
    <w:rsid w:val="00F8095B"/>
    <w:rsid w:val="00F8174B"/>
    <w:rsid w:val="00F8204A"/>
    <w:rsid w:val="00F82690"/>
    <w:rsid w:val="00F82B4B"/>
    <w:rsid w:val="00F82E7F"/>
    <w:rsid w:val="00F83645"/>
    <w:rsid w:val="00F838E8"/>
    <w:rsid w:val="00F8439F"/>
    <w:rsid w:val="00F858B2"/>
    <w:rsid w:val="00F85B95"/>
    <w:rsid w:val="00F85E9F"/>
    <w:rsid w:val="00F905B4"/>
    <w:rsid w:val="00F95098"/>
    <w:rsid w:val="00F95722"/>
    <w:rsid w:val="00F96672"/>
    <w:rsid w:val="00F970C7"/>
    <w:rsid w:val="00F97D7D"/>
    <w:rsid w:val="00FA14D5"/>
    <w:rsid w:val="00FA15E0"/>
    <w:rsid w:val="00FA3368"/>
    <w:rsid w:val="00FA368A"/>
    <w:rsid w:val="00FA5299"/>
    <w:rsid w:val="00FA6B58"/>
    <w:rsid w:val="00FB1614"/>
    <w:rsid w:val="00FB17BA"/>
    <w:rsid w:val="00FB25C4"/>
    <w:rsid w:val="00FB2D88"/>
    <w:rsid w:val="00FB3827"/>
    <w:rsid w:val="00FB3E94"/>
    <w:rsid w:val="00FB453A"/>
    <w:rsid w:val="00FB5621"/>
    <w:rsid w:val="00FB5C99"/>
    <w:rsid w:val="00FB642F"/>
    <w:rsid w:val="00FB6D8B"/>
    <w:rsid w:val="00FB6DA9"/>
    <w:rsid w:val="00FB74B0"/>
    <w:rsid w:val="00FB7786"/>
    <w:rsid w:val="00FC014F"/>
    <w:rsid w:val="00FC04C2"/>
    <w:rsid w:val="00FC079F"/>
    <w:rsid w:val="00FC139B"/>
    <w:rsid w:val="00FC2FCB"/>
    <w:rsid w:val="00FC327B"/>
    <w:rsid w:val="00FC630D"/>
    <w:rsid w:val="00FC66CD"/>
    <w:rsid w:val="00FC6C5D"/>
    <w:rsid w:val="00FC6E72"/>
    <w:rsid w:val="00FC7DA3"/>
    <w:rsid w:val="00FC7E69"/>
    <w:rsid w:val="00FD0A6A"/>
    <w:rsid w:val="00FD293C"/>
    <w:rsid w:val="00FD30F2"/>
    <w:rsid w:val="00FD3211"/>
    <w:rsid w:val="00FD3EE2"/>
    <w:rsid w:val="00FD5A67"/>
    <w:rsid w:val="00FD5F3D"/>
    <w:rsid w:val="00FD5FA0"/>
    <w:rsid w:val="00FD632F"/>
    <w:rsid w:val="00FD642C"/>
    <w:rsid w:val="00FD7A4A"/>
    <w:rsid w:val="00FE0AA6"/>
    <w:rsid w:val="00FE101B"/>
    <w:rsid w:val="00FE55A3"/>
    <w:rsid w:val="00FE61A2"/>
    <w:rsid w:val="00FF0732"/>
    <w:rsid w:val="00FF1490"/>
    <w:rsid w:val="00FF158F"/>
    <w:rsid w:val="00FF1BD1"/>
    <w:rsid w:val="00FF2296"/>
    <w:rsid w:val="00FF2944"/>
    <w:rsid w:val="00FF637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207B33"/>
  <w15:docId w15:val="{D6F20440-2924-47F2-BFA0-1B62096E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86937"/>
    <w:rPr>
      <w:rFonts w:ascii="Arial" w:hAnsi="Arial"/>
    </w:rPr>
  </w:style>
  <w:style w:type="paragraph" w:styleId="Heading1">
    <w:name w:val="heading 1"/>
    <w:basedOn w:val="Normal"/>
    <w:next w:val="Normal"/>
    <w:qFormat/>
    <w:rsid w:val="00EC7D2B"/>
    <w:pPr>
      <w:keepNext/>
      <w:spacing w:before="240" w:after="60"/>
      <w:outlineLvl w:val="0"/>
    </w:pPr>
    <w:rPr>
      <w:rFonts w:cs="Arial"/>
      <w:b/>
      <w:bCs/>
      <w:kern w:val="32"/>
      <w:sz w:val="32"/>
      <w:szCs w:val="32"/>
    </w:rPr>
  </w:style>
  <w:style w:type="paragraph" w:styleId="Heading2">
    <w:name w:val="heading 2"/>
    <w:basedOn w:val="Normal"/>
    <w:next w:val="Normal"/>
    <w:link w:val="Heading2Char"/>
    <w:rsid w:val="009D30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7C3E7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qFormat/>
    <w:rsid w:val="009F0D8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7D2B"/>
    <w:pPr>
      <w:widowControl w:val="0"/>
      <w:tabs>
        <w:tab w:val="center" w:pos="4320"/>
        <w:tab w:val="right" w:pos="8640"/>
      </w:tabs>
    </w:pPr>
    <w:rPr>
      <w:snapToGrid w:val="0"/>
    </w:rPr>
  </w:style>
  <w:style w:type="paragraph" w:styleId="Footer">
    <w:name w:val="footer"/>
    <w:basedOn w:val="Normal"/>
    <w:link w:val="FooterChar"/>
    <w:uiPriority w:val="99"/>
    <w:rsid w:val="00EC7D2B"/>
    <w:pPr>
      <w:tabs>
        <w:tab w:val="center" w:pos="4320"/>
        <w:tab w:val="right" w:pos="8640"/>
      </w:tabs>
    </w:pPr>
  </w:style>
  <w:style w:type="paragraph" w:styleId="Title">
    <w:name w:val="Title"/>
    <w:basedOn w:val="Normal"/>
    <w:qFormat/>
    <w:rsid w:val="00EC7D2B"/>
    <w:pPr>
      <w:jc w:val="center"/>
    </w:pPr>
    <w:rPr>
      <w:b/>
      <w:u w:val="single"/>
    </w:rPr>
  </w:style>
  <w:style w:type="numbering" w:customStyle="1" w:styleId="Bullet">
    <w:name w:val="Bullet"/>
    <w:rsid w:val="00DC74D5"/>
    <w:pPr>
      <w:numPr>
        <w:numId w:val="2"/>
      </w:numPr>
    </w:pPr>
  </w:style>
  <w:style w:type="paragraph" w:styleId="NoSpacing">
    <w:name w:val="No Spacing"/>
    <w:link w:val="NoSpacingChar"/>
    <w:uiPriority w:val="1"/>
    <w:qFormat/>
    <w:rsid w:val="00D35D68"/>
    <w:rPr>
      <w:rFonts w:ascii="Calibri" w:eastAsia="Calibri" w:hAnsi="Calibri"/>
      <w:sz w:val="22"/>
      <w:szCs w:val="22"/>
    </w:rPr>
  </w:style>
  <w:style w:type="paragraph" w:customStyle="1" w:styleId="Default">
    <w:name w:val="Default"/>
    <w:rsid w:val="006A6A44"/>
    <w:pPr>
      <w:autoSpaceDE w:val="0"/>
      <w:autoSpaceDN w:val="0"/>
      <w:adjustRightInd w:val="0"/>
    </w:pPr>
    <w:rPr>
      <w:rFonts w:ascii="Arial" w:eastAsia="Calibri" w:hAnsi="Arial" w:cs="Arial"/>
      <w:color w:val="000000"/>
      <w:sz w:val="24"/>
      <w:szCs w:val="24"/>
    </w:rPr>
  </w:style>
  <w:style w:type="paragraph" w:styleId="ListParagraph">
    <w:name w:val="List Paragraph"/>
    <w:basedOn w:val="Normal"/>
    <w:uiPriority w:val="34"/>
    <w:qFormat/>
    <w:rsid w:val="00C4570E"/>
    <w:pPr>
      <w:ind w:left="720"/>
    </w:pPr>
    <w:rPr>
      <w:rFonts w:ascii="Calibri" w:eastAsia="Calibri" w:hAnsi="Calibri"/>
      <w:sz w:val="22"/>
      <w:szCs w:val="22"/>
    </w:rPr>
  </w:style>
  <w:style w:type="paragraph" w:styleId="BalloonText">
    <w:name w:val="Balloon Text"/>
    <w:basedOn w:val="Normal"/>
    <w:link w:val="BalloonTextChar"/>
    <w:uiPriority w:val="99"/>
    <w:semiHidden/>
    <w:unhideWhenUsed/>
    <w:rsid w:val="00BD1EBC"/>
    <w:rPr>
      <w:rFonts w:ascii="Tahoma" w:hAnsi="Tahoma" w:cs="Tahoma"/>
      <w:sz w:val="16"/>
      <w:szCs w:val="16"/>
    </w:rPr>
  </w:style>
  <w:style w:type="character" w:customStyle="1" w:styleId="BalloonTextChar">
    <w:name w:val="Balloon Text Char"/>
    <w:basedOn w:val="DefaultParagraphFont"/>
    <w:link w:val="BalloonText"/>
    <w:uiPriority w:val="99"/>
    <w:semiHidden/>
    <w:rsid w:val="00BD1EBC"/>
    <w:rPr>
      <w:rFonts w:ascii="Tahoma" w:hAnsi="Tahoma" w:cs="Tahoma"/>
      <w:sz w:val="16"/>
      <w:szCs w:val="16"/>
    </w:rPr>
  </w:style>
  <w:style w:type="paragraph" w:styleId="Revision">
    <w:name w:val="Revision"/>
    <w:hidden/>
    <w:uiPriority w:val="99"/>
    <w:semiHidden/>
    <w:rsid w:val="004D62FB"/>
    <w:rPr>
      <w:rFonts w:ascii="Arial" w:hAnsi="Arial"/>
    </w:rPr>
  </w:style>
  <w:style w:type="paragraph" w:customStyle="1" w:styleId="HTMLBody">
    <w:name w:val="HTML Body"/>
    <w:rsid w:val="007148FC"/>
    <w:rPr>
      <w:rFonts w:ascii="Arial" w:hAnsi="Arial"/>
      <w:snapToGrid w:val="0"/>
      <w:sz w:val="24"/>
    </w:rPr>
  </w:style>
  <w:style w:type="paragraph" w:styleId="ListBullet">
    <w:name w:val="List Bullet"/>
    <w:basedOn w:val="Normal"/>
    <w:rsid w:val="00A81810"/>
    <w:pPr>
      <w:numPr>
        <w:numId w:val="3"/>
      </w:numPr>
      <w:spacing w:before="120"/>
    </w:pPr>
    <w:rPr>
      <w:rFonts w:ascii="Times New Roman" w:hAnsi="Times New Roman"/>
      <w:szCs w:val="22"/>
    </w:rPr>
  </w:style>
  <w:style w:type="character" w:customStyle="1" w:styleId="HeaderChar">
    <w:name w:val="Header Char"/>
    <w:basedOn w:val="DefaultParagraphFont"/>
    <w:link w:val="Header"/>
    <w:uiPriority w:val="99"/>
    <w:rsid w:val="00251468"/>
    <w:rPr>
      <w:rFonts w:ascii="Arial" w:hAnsi="Arial"/>
      <w:snapToGrid w:val="0"/>
    </w:rPr>
  </w:style>
  <w:style w:type="character" w:styleId="Hyperlink">
    <w:name w:val="Hyperlink"/>
    <w:basedOn w:val="DefaultParagraphFont"/>
    <w:uiPriority w:val="99"/>
    <w:rsid w:val="000930F2"/>
    <w:rPr>
      <w:color w:val="0000FF"/>
      <w:u w:val="single"/>
    </w:rPr>
  </w:style>
  <w:style w:type="character" w:customStyle="1" w:styleId="FooterChar">
    <w:name w:val="Footer Char"/>
    <w:basedOn w:val="DefaultParagraphFont"/>
    <w:link w:val="Footer"/>
    <w:uiPriority w:val="99"/>
    <w:rsid w:val="00260ABA"/>
    <w:rPr>
      <w:rFonts w:ascii="Arial" w:hAnsi="Arial"/>
    </w:rPr>
  </w:style>
  <w:style w:type="character" w:customStyle="1" w:styleId="Heading6Char">
    <w:name w:val="Heading 6 Char"/>
    <w:basedOn w:val="DefaultParagraphFont"/>
    <w:link w:val="Heading6"/>
    <w:rsid w:val="009F0D84"/>
    <w:rPr>
      <w:rFonts w:ascii="Calibri" w:eastAsia="Times New Roman" w:hAnsi="Calibri" w:cs="Times New Roman"/>
      <w:b/>
      <w:bCs/>
      <w:sz w:val="22"/>
      <w:szCs w:val="22"/>
    </w:rPr>
  </w:style>
  <w:style w:type="paragraph" w:styleId="PlainText">
    <w:name w:val="Plain Text"/>
    <w:basedOn w:val="Normal"/>
    <w:link w:val="PlainTextChar"/>
    <w:unhideWhenUsed/>
    <w:rsid w:val="003051DF"/>
    <w:rPr>
      <w:rFonts w:ascii="Consolas" w:eastAsia="Calibri" w:hAnsi="Consolas"/>
      <w:sz w:val="21"/>
      <w:szCs w:val="21"/>
    </w:rPr>
  </w:style>
  <w:style w:type="character" w:customStyle="1" w:styleId="PlainTextChar">
    <w:name w:val="Plain Text Char"/>
    <w:basedOn w:val="DefaultParagraphFont"/>
    <w:link w:val="PlainText"/>
    <w:rsid w:val="003051DF"/>
    <w:rPr>
      <w:rFonts w:ascii="Consolas" w:eastAsia="Calibri" w:hAnsi="Consolas"/>
      <w:sz w:val="21"/>
      <w:szCs w:val="21"/>
    </w:rPr>
  </w:style>
  <w:style w:type="paragraph" w:styleId="BlockText">
    <w:name w:val="Block Text"/>
    <w:basedOn w:val="Normal"/>
    <w:rsid w:val="00087C89"/>
    <w:pPr>
      <w:spacing w:line="240" w:lineRule="atLeast"/>
      <w:ind w:left="720" w:right="720"/>
    </w:pPr>
    <w:rPr>
      <w:rFonts w:ascii="Times New Roman" w:hAnsi="Times New Roman"/>
      <w:b/>
      <w:sz w:val="22"/>
    </w:rPr>
  </w:style>
  <w:style w:type="character" w:customStyle="1" w:styleId="apple-style-span">
    <w:name w:val="apple-style-span"/>
    <w:rsid w:val="00087C89"/>
  </w:style>
  <w:style w:type="paragraph" w:styleId="NormalWeb">
    <w:name w:val="Normal (Web)"/>
    <w:basedOn w:val="Normal"/>
    <w:uiPriority w:val="99"/>
    <w:unhideWhenUsed/>
    <w:rsid w:val="00DC40CC"/>
    <w:pPr>
      <w:spacing w:before="100" w:beforeAutospacing="1" w:after="100" w:afterAutospacing="1"/>
    </w:pPr>
    <w:rPr>
      <w:rFonts w:ascii="Times New Roman" w:hAnsi="Times New Roman"/>
      <w:sz w:val="24"/>
      <w:szCs w:val="24"/>
    </w:rPr>
  </w:style>
  <w:style w:type="character" w:customStyle="1" w:styleId="Heading3Char">
    <w:name w:val="Heading 3 Char"/>
    <w:basedOn w:val="DefaultParagraphFont"/>
    <w:link w:val="Heading3"/>
    <w:rsid w:val="007C3E75"/>
    <w:rPr>
      <w:rFonts w:asciiTheme="majorHAnsi" w:eastAsiaTheme="majorEastAsia" w:hAnsiTheme="majorHAnsi" w:cstheme="majorBidi"/>
      <w:b/>
      <w:bCs/>
      <w:color w:val="4F81BD" w:themeColor="accent1"/>
    </w:rPr>
  </w:style>
  <w:style w:type="character" w:customStyle="1" w:styleId="NoSpacingChar">
    <w:name w:val="No Spacing Char"/>
    <w:basedOn w:val="DefaultParagraphFont"/>
    <w:link w:val="NoSpacing"/>
    <w:uiPriority w:val="1"/>
    <w:rsid w:val="005772A8"/>
    <w:rPr>
      <w:rFonts w:ascii="Calibri" w:eastAsia="Calibri" w:hAnsi="Calibri"/>
      <w:sz w:val="22"/>
      <w:szCs w:val="22"/>
    </w:rPr>
  </w:style>
  <w:style w:type="paragraph" w:styleId="BodyTextIndent">
    <w:name w:val="Body Text Indent"/>
    <w:basedOn w:val="Normal"/>
    <w:link w:val="BodyTextIndentChar"/>
    <w:rsid w:val="006A2090"/>
    <w:pPr>
      <w:widowControl w:val="0"/>
      <w:tabs>
        <w:tab w:val="left" w:pos="-1440"/>
      </w:tabs>
      <w:ind w:left="720"/>
    </w:pPr>
    <w:rPr>
      <w:rFonts w:ascii="Times New Roman" w:hAnsi="Times New Roman"/>
      <w:snapToGrid w:val="0"/>
      <w:sz w:val="24"/>
    </w:rPr>
  </w:style>
  <w:style w:type="character" w:customStyle="1" w:styleId="BodyTextIndentChar">
    <w:name w:val="Body Text Indent Char"/>
    <w:basedOn w:val="DefaultParagraphFont"/>
    <w:link w:val="BodyTextIndent"/>
    <w:rsid w:val="006A2090"/>
    <w:rPr>
      <w:snapToGrid w:val="0"/>
      <w:sz w:val="24"/>
    </w:rPr>
  </w:style>
  <w:style w:type="paragraph" w:styleId="BodyTextIndent3">
    <w:name w:val="Body Text Indent 3"/>
    <w:basedOn w:val="Normal"/>
    <w:link w:val="BodyTextIndent3Char"/>
    <w:semiHidden/>
    <w:unhideWhenUsed/>
    <w:rsid w:val="006A2090"/>
    <w:pPr>
      <w:spacing w:after="120"/>
      <w:ind w:left="360"/>
    </w:pPr>
    <w:rPr>
      <w:sz w:val="16"/>
      <w:szCs w:val="16"/>
    </w:rPr>
  </w:style>
  <w:style w:type="character" w:customStyle="1" w:styleId="BodyTextIndent3Char">
    <w:name w:val="Body Text Indent 3 Char"/>
    <w:basedOn w:val="DefaultParagraphFont"/>
    <w:link w:val="BodyTextIndent3"/>
    <w:semiHidden/>
    <w:rsid w:val="006A2090"/>
    <w:rPr>
      <w:rFonts w:ascii="Arial" w:hAnsi="Arial"/>
      <w:sz w:val="16"/>
      <w:szCs w:val="16"/>
    </w:rPr>
  </w:style>
  <w:style w:type="character" w:styleId="CommentReference">
    <w:name w:val="annotation reference"/>
    <w:basedOn w:val="DefaultParagraphFont"/>
    <w:semiHidden/>
    <w:unhideWhenUsed/>
    <w:rsid w:val="005545B6"/>
    <w:rPr>
      <w:sz w:val="18"/>
      <w:szCs w:val="18"/>
    </w:rPr>
  </w:style>
  <w:style w:type="paragraph" w:styleId="CommentText">
    <w:name w:val="annotation text"/>
    <w:basedOn w:val="Normal"/>
    <w:link w:val="CommentTextChar"/>
    <w:semiHidden/>
    <w:unhideWhenUsed/>
    <w:rsid w:val="005545B6"/>
    <w:rPr>
      <w:sz w:val="24"/>
      <w:szCs w:val="24"/>
    </w:rPr>
  </w:style>
  <w:style w:type="character" w:customStyle="1" w:styleId="CommentTextChar">
    <w:name w:val="Comment Text Char"/>
    <w:basedOn w:val="DefaultParagraphFont"/>
    <w:link w:val="CommentText"/>
    <w:semiHidden/>
    <w:rsid w:val="005545B6"/>
    <w:rPr>
      <w:rFonts w:ascii="Arial" w:hAnsi="Arial"/>
      <w:sz w:val="24"/>
      <w:szCs w:val="24"/>
    </w:rPr>
  </w:style>
  <w:style w:type="paragraph" w:styleId="CommentSubject">
    <w:name w:val="annotation subject"/>
    <w:basedOn w:val="CommentText"/>
    <w:next w:val="CommentText"/>
    <w:link w:val="CommentSubjectChar"/>
    <w:semiHidden/>
    <w:unhideWhenUsed/>
    <w:rsid w:val="005545B6"/>
    <w:rPr>
      <w:b/>
      <w:bCs/>
      <w:sz w:val="20"/>
      <w:szCs w:val="20"/>
    </w:rPr>
  </w:style>
  <w:style w:type="character" w:customStyle="1" w:styleId="CommentSubjectChar">
    <w:name w:val="Comment Subject Char"/>
    <w:basedOn w:val="CommentTextChar"/>
    <w:link w:val="CommentSubject"/>
    <w:semiHidden/>
    <w:rsid w:val="005545B6"/>
    <w:rPr>
      <w:rFonts w:ascii="Arial" w:hAnsi="Arial"/>
      <w:b/>
      <w:bCs/>
      <w:sz w:val="24"/>
      <w:szCs w:val="24"/>
    </w:rPr>
  </w:style>
  <w:style w:type="table" w:styleId="TableGrid">
    <w:name w:val="Table Grid"/>
    <w:basedOn w:val="TableNormal"/>
    <w:uiPriority w:val="59"/>
    <w:rsid w:val="00F371E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9D30D7"/>
    <w:rPr>
      <w:rFonts w:asciiTheme="majorHAnsi" w:eastAsiaTheme="majorEastAsia" w:hAnsiTheme="majorHAnsi" w:cstheme="majorBidi"/>
      <w:color w:val="365F91" w:themeColor="accent1" w:themeShade="BF"/>
      <w:sz w:val="26"/>
      <w:szCs w:val="26"/>
    </w:rPr>
  </w:style>
  <w:style w:type="character" w:customStyle="1" w:styleId="bumpedfont15">
    <w:name w:val="bumpedfont15"/>
    <w:basedOn w:val="DefaultParagraphFont"/>
    <w:rsid w:val="00B27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40999">
      <w:bodyDiv w:val="1"/>
      <w:marLeft w:val="0"/>
      <w:marRight w:val="0"/>
      <w:marTop w:val="0"/>
      <w:marBottom w:val="0"/>
      <w:divBdr>
        <w:top w:val="none" w:sz="0" w:space="0" w:color="auto"/>
        <w:left w:val="none" w:sz="0" w:space="0" w:color="auto"/>
        <w:bottom w:val="none" w:sz="0" w:space="0" w:color="auto"/>
        <w:right w:val="none" w:sz="0" w:space="0" w:color="auto"/>
      </w:divBdr>
    </w:div>
    <w:div w:id="86313492">
      <w:bodyDiv w:val="1"/>
      <w:marLeft w:val="0"/>
      <w:marRight w:val="0"/>
      <w:marTop w:val="0"/>
      <w:marBottom w:val="0"/>
      <w:divBdr>
        <w:top w:val="none" w:sz="0" w:space="0" w:color="auto"/>
        <w:left w:val="none" w:sz="0" w:space="0" w:color="auto"/>
        <w:bottom w:val="none" w:sz="0" w:space="0" w:color="auto"/>
        <w:right w:val="none" w:sz="0" w:space="0" w:color="auto"/>
      </w:divBdr>
    </w:div>
    <w:div w:id="137110563">
      <w:bodyDiv w:val="1"/>
      <w:marLeft w:val="0"/>
      <w:marRight w:val="0"/>
      <w:marTop w:val="0"/>
      <w:marBottom w:val="0"/>
      <w:divBdr>
        <w:top w:val="none" w:sz="0" w:space="0" w:color="auto"/>
        <w:left w:val="none" w:sz="0" w:space="0" w:color="auto"/>
        <w:bottom w:val="none" w:sz="0" w:space="0" w:color="auto"/>
        <w:right w:val="none" w:sz="0" w:space="0" w:color="auto"/>
      </w:divBdr>
    </w:div>
    <w:div w:id="145974420">
      <w:bodyDiv w:val="1"/>
      <w:marLeft w:val="0"/>
      <w:marRight w:val="0"/>
      <w:marTop w:val="0"/>
      <w:marBottom w:val="0"/>
      <w:divBdr>
        <w:top w:val="none" w:sz="0" w:space="0" w:color="auto"/>
        <w:left w:val="none" w:sz="0" w:space="0" w:color="auto"/>
        <w:bottom w:val="none" w:sz="0" w:space="0" w:color="auto"/>
        <w:right w:val="none" w:sz="0" w:space="0" w:color="auto"/>
      </w:divBdr>
    </w:div>
    <w:div w:id="166943446">
      <w:bodyDiv w:val="1"/>
      <w:marLeft w:val="0"/>
      <w:marRight w:val="0"/>
      <w:marTop w:val="0"/>
      <w:marBottom w:val="0"/>
      <w:divBdr>
        <w:top w:val="none" w:sz="0" w:space="0" w:color="auto"/>
        <w:left w:val="none" w:sz="0" w:space="0" w:color="auto"/>
        <w:bottom w:val="none" w:sz="0" w:space="0" w:color="auto"/>
        <w:right w:val="none" w:sz="0" w:space="0" w:color="auto"/>
      </w:divBdr>
    </w:div>
    <w:div w:id="254752304">
      <w:bodyDiv w:val="1"/>
      <w:marLeft w:val="0"/>
      <w:marRight w:val="0"/>
      <w:marTop w:val="0"/>
      <w:marBottom w:val="0"/>
      <w:divBdr>
        <w:top w:val="none" w:sz="0" w:space="0" w:color="auto"/>
        <w:left w:val="none" w:sz="0" w:space="0" w:color="auto"/>
        <w:bottom w:val="none" w:sz="0" w:space="0" w:color="auto"/>
        <w:right w:val="none" w:sz="0" w:space="0" w:color="auto"/>
      </w:divBdr>
    </w:div>
    <w:div w:id="271934841">
      <w:bodyDiv w:val="1"/>
      <w:marLeft w:val="0"/>
      <w:marRight w:val="0"/>
      <w:marTop w:val="0"/>
      <w:marBottom w:val="0"/>
      <w:divBdr>
        <w:top w:val="none" w:sz="0" w:space="0" w:color="auto"/>
        <w:left w:val="none" w:sz="0" w:space="0" w:color="auto"/>
        <w:bottom w:val="none" w:sz="0" w:space="0" w:color="auto"/>
        <w:right w:val="none" w:sz="0" w:space="0" w:color="auto"/>
      </w:divBdr>
    </w:div>
    <w:div w:id="308901871">
      <w:bodyDiv w:val="1"/>
      <w:marLeft w:val="0"/>
      <w:marRight w:val="0"/>
      <w:marTop w:val="0"/>
      <w:marBottom w:val="0"/>
      <w:divBdr>
        <w:top w:val="none" w:sz="0" w:space="0" w:color="auto"/>
        <w:left w:val="none" w:sz="0" w:space="0" w:color="auto"/>
        <w:bottom w:val="none" w:sz="0" w:space="0" w:color="auto"/>
        <w:right w:val="none" w:sz="0" w:space="0" w:color="auto"/>
      </w:divBdr>
    </w:div>
    <w:div w:id="317996767">
      <w:bodyDiv w:val="1"/>
      <w:marLeft w:val="0"/>
      <w:marRight w:val="0"/>
      <w:marTop w:val="0"/>
      <w:marBottom w:val="0"/>
      <w:divBdr>
        <w:top w:val="none" w:sz="0" w:space="0" w:color="auto"/>
        <w:left w:val="none" w:sz="0" w:space="0" w:color="auto"/>
        <w:bottom w:val="none" w:sz="0" w:space="0" w:color="auto"/>
        <w:right w:val="none" w:sz="0" w:space="0" w:color="auto"/>
      </w:divBdr>
    </w:div>
    <w:div w:id="391777047">
      <w:bodyDiv w:val="1"/>
      <w:marLeft w:val="0"/>
      <w:marRight w:val="0"/>
      <w:marTop w:val="0"/>
      <w:marBottom w:val="0"/>
      <w:divBdr>
        <w:top w:val="none" w:sz="0" w:space="0" w:color="auto"/>
        <w:left w:val="none" w:sz="0" w:space="0" w:color="auto"/>
        <w:bottom w:val="none" w:sz="0" w:space="0" w:color="auto"/>
        <w:right w:val="none" w:sz="0" w:space="0" w:color="auto"/>
      </w:divBdr>
    </w:div>
    <w:div w:id="410544519">
      <w:bodyDiv w:val="1"/>
      <w:marLeft w:val="0"/>
      <w:marRight w:val="0"/>
      <w:marTop w:val="0"/>
      <w:marBottom w:val="0"/>
      <w:divBdr>
        <w:top w:val="none" w:sz="0" w:space="0" w:color="auto"/>
        <w:left w:val="none" w:sz="0" w:space="0" w:color="auto"/>
        <w:bottom w:val="none" w:sz="0" w:space="0" w:color="auto"/>
        <w:right w:val="none" w:sz="0" w:space="0" w:color="auto"/>
      </w:divBdr>
    </w:div>
    <w:div w:id="436875687">
      <w:bodyDiv w:val="1"/>
      <w:marLeft w:val="0"/>
      <w:marRight w:val="0"/>
      <w:marTop w:val="0"/>
      <w:marBottom w:val="0"/>
      <w:divBdr>
        <w:top w:val="none" w:sz="0" w:space="0" w:color="auto"/>
        <w:left w:val="none" w:sz="0" w:space="0" w:color="auto"/>
        <w:bottom w:val="none" w:sz="0" w:space="0" w:color="auto"/>
        <w:right w:val="none" w:sz="0" w:space="0" w:color="auto"/>
      </w:divBdr>
    </w:div>
    <w:div w:id="489834509">
      <w:bodyDiv w:val="1"/>
      <w:marLeft w:val="0"/>
      <w:marRight w:val="0"/>
      <w:marTop w:val="0"/>
      <w:marBottom w:val="0"/>
      <w:divBdr>
        <w:top w:val="none" w:sz="0" w:space="0" w:color="auto"/>
        <w:left w:val="none" w:sz="0" w:space="0" w:color="auto"/>
        <w:bottom w:val="none" w:sz="0" w:space="0" w:color="auto"/>
        <w:right w:val="none" w:sz="0" w:space="0" w:color="auto"/>
      </w:divBdr>
    </w:div>
    <w:div w:id="495920150">
      <w:bodyDiv w:val="1"/>
      <w:marLeft w:val="0"/>
      <w:marRight w:val="0"/>
      <w:marTop w:val="0"/>
      <w:marBottom w:val="0"/>
      <w:divBdr>
        <w:top w:val="none" w:sz="0" w:space="0" w:color="auto"/>
        <w:left w:val="none" w:sz="0" w:space="0" w:color="auto"/>
        <w:bottom w:val="none" w:sz="0" w:space="0" w:color="auto"/>
        <w:right w:val="none" w:sz="0" w:space="0" w:color="auto"/>
      </w:divBdr>
    </w:div>
    <w:div w:id="602614027">
      <w:bodyDiv w:val="1"/>
      <w:marLeft w:val="0"/>
      <w:marRight w:val="0"/>
      <w:marTop w:val="0"/>
      <w:marBottom w:val="0"/>
      <w:divBdr>
        <w:top w:val="none" w:sz="0" w:space="0" w:color="auto"/>
        <w:left w:val="none" w:sz="0" w:space="0" w:color="auto"/>
        <w:bottom w:val="none" w:sz="0" w:space="0" w:color="auto"/>
        <w:right w:val="none" w:sz="0" w:space="0" w:color="auto"/>
      </w:divBdr>
    </w:div>
    <w:div w:id="675808406">
      <w:bodyDiv w:val="1"/>
      <w:marLeft w:val="0"/>
      <w:marRight w:val="0"/>
      <w:marTop w:val="0"/>
      <w:marBottom w:val="0"/>
      <w:divBdr>
        <w:top w:val="none" w:sz="0" w:space="0" w:color="auto"/>
        <w:left w:val="none" w:sz="0" w:space="0" w:color="auto"/>
        <w:bottom w:val="none" w:sz="0" w:space="0" w:color="auto"/>
        <w:right w:val="none" w:sz="0" w:space="0" w:color="auto"/>
      </w:divBdr>
    </w:div>
    <w:div w:id="717240343">
      <w:bodyDiv w:val="1"/>
      <w:marLeft w:val="0"/>
      <w:marRight w:val="0"/>
      <w:marTop w:val="0"/>
      <w:marBottom w:val="0"/>
      <w:divBdr>
        <w:top w:val="none" w:sz="0" w:space="0" w:color="auto"/>
        <w:left w:val="none" w:sz="0" w:space="0" w:color="auto"/>
        <w:bottom w:val="none" w:sz="0" w:space="0" w:color="auto"/>
        <w:right w:val="none" w:sz="0" w:space="0" w:color="auto"/>
      </w:divBdr>
    </w:div>
    <w:div w:id="743265117">
      <w:bodyDiv w:val="1"/>
      <w:marLeft w:val="0"/>
      <w:marRight w:val="0"/>
      <w:marTop w:val="0"/>
      <w:marBottom w:val="0"/>
      <w:divBdr>
        <w:top w:val="none" w:sz="0" w:space="0" w:color="auto"/>
        <w:left w:val="none" w:sz="0" w:space="0" w:color="auto"/>
        <w:bottom w:val="none" w:sz="0" w:space="0" w:color="auto"/>
        <w:right w:val="none" w:sz="0" w:space="0" w:color="auto"/>
      </w:divBdr>
    </w:div>
    <w:div w:id="828639520">
      <w:bodyDiv w:val="1"/>
      <w:marLeft w:val="0"/>
      <w:marRight w:val="0"/>
      <w:marTop w:val="0"/>
      <w:marBottom w:val="0"/>
      <w:divBdr>
        <w:top w:val="none" w:sz="0" w:space="0" w:color="auto"/>
        <w:left w:val="none" w:sz="0" w:space="0" w:color="auto"/>
        <w:bottom w:val="none" w:sz="0" w:space="0" w:color="auto"/>
        <w:right w:val="none" w:sz="0" w:space="0" w:color="auto"/>
      </w:divBdr>
    </w:div>
    <w:div w:id="872115465">
      <w:bodyDiv w:val="1"/>
      <w:marLeft w:val="0"/>
      <w:marRight w:val="0"/>
      <w:marTop w:val="0"/>
      <w:marBottom w:val="0"/>
      <w:divBdr>
        <w:top w:val="none" w:sz="0" w:space="0" w:color="auto"/>
        <w:left w:val="none" w:sz="0" w:space="0" w:color="auto"/>
        <w:bottom w:val="none" w:sz="0" w:space="0" w:color="auto"/>
        <w:right w:val="none" w:sz="0" w:space="0" w:color="auto"/>
      </w:divBdr>
    </w:div>
    <w:div w:id="873470062">
      <w:bodyDiv w:val="1"/>
      <w:marLeft w:val="0"/>
      <w:marRight w:val="0"/>
      <w:marTop w:val="0"/>
      <w:marBottom w:val="0"/>
      <w:divBdr>
        <w:top w:val="none" w:sz="0" w:space="0" w:color="auto"/>
        <w:left w:val="none" w:sz="0" w:space="0" w:color="auto"/>
        <w:bottom w:val="none" w:sz="0" w:space="0" w:color="auto"/>
        <w:right w:val="none" w:sz="0" w:space="0" w:color="auto"/>
      </w:divBdr>
    </w:div>
    <w:div w:id="912546900">
      <w:bodyDiv w:val="1"/>
      <w:marLeft w:val="0"/>
      <w:marRight w:val="0"/>
      <w:marTop w:val="0"/>
      <w:marBottom w:val="0"/>
      <w:divBdr>
        <w:top w:val="none" w:sz="0" w:space="0" w:color="auto"/>
        <w:left w:val="none" w:sz="0" w:space="0" w:color="auto"/>
        <w:bottom w:val="none" w:sz="0" w:space="0" w:color="auto"/>
        <w:right w:val="none" w:sz="0" w:space="0" w:color="auto"/>
      </w:divBdr>
    </w:div>
    <w:div w:id="915869083">
      <w:bodyDiv w:val="1"/>
      <w:marLeft w:val="0"/>
      <w:marRight w:val="0"/>
      <w:marTop w:val="0"/>
      <w:marBottom w:val="0"/>
      <w:divBdr>
        <w:top w:val="none" w:sz="0" w:space="0" w:color="auto"/>
        <w:left w:val="none" w:sz="0" w:space="0" w:color="auto"/>
        <w:bottom w:val="none" w:sz="0" w:space="0" w:color="auto"/>
        <w:right w:val="none" w:sz="0" w:space="0" w:color="auto"/>
      </w:divBdr>
    </w:div>
    <w:div w:id="961574726">
      <w:bodyDiv w:val="1"/>
      <w:marLeft w:val="0"/>
      <w:marRight w:val="0"/>
      <w:marTop w:val="0"/>
      <w:marBottom w:val="0"/>
      <w:divBdr>
        <w:top w:val="none" w:sz="0" w:space="0" w:color="auto"/>
        <w:left w:val="none" w:sz="0" w:space="0" w:color="auto"/>
        <w:bottom w:val="none" w:sz="0" w:space="0" w:color="auto"/>
        <w:right w:val="none" w:sz="0" w:space="0" w:color="auto"/>
      </w:divBdr>
    </w:div>
    <w:div w:id="1036348173">
      <w:bodyDiv w:val="1"/>
      <w:marLeft w:val="0"/>
      <w:marRight w:val="0"/>
      <w:marTop w:val="0"/>
      <w:marBottom w:val="0"/>
      <w:divBdr>
        <w:top w:val="none" w:sz="0" w:space="0" w:color="auto"/>
        <w:left w:val="none" w:sz="0" w:space="0" w:color="auto"/>
        <w:bottom w:val="none" w:sz="0" w:space="0" w:color="auto"/>
        <w:right w:val="none" w:sz="0" w:space="0" w:color="auto"/>
      </w:divBdr>
    </w:div>
    <w:div w:id="1259365885">
      <w:bodyDiv w:val="1"/>
      <w:marLeft w:val="0"/>
      <w:marRight w:val="0"/>
      <w:marTop w:val="0"/>
      <w:marBottom w:val="0"/>
      <w:divBdr>
        <w:top w:val="none" w:sz="0" w:space="0" w:color="auto"/>
        <w:left w:val="none" w:sz="0" w:space="0" w:color="auto"/>
        <w:bottom w:val="none" w:sz="0" w:space="0" w:color="auto"/>
        <w:right w:val="none" w:sz="0" w:space="0" w:color="auto"/>
      </w:divBdr>
    </w:div>
    <w:div w:id="1369648108">
      <w:bodyDiv w:val="1"/>
      <w:marLeft w:val="0"/>
      <w:marRight w:val="0"/>
      <w:marTop w:val="0"/>
      <w:marBottom w:val="0"/>
      <w:divBdr>
        <w:top w:val="none" w:sz="0" w:space="0" w:color="auto"/>
        <w:left w:val="none" w:sz="0" w:space="0" w:color="auto"/>
        <w:bottom w:val="none" w:sz="0" w:space="0" w:color="auto"/>
        <w:right w:val="none" w:sz="0" w:space="0" w:color="auto"/>
      </w:divBdr>
    </w:div>
    <w:div w:id="1430658456">
      <w:bodyDiv w:val="1"/>
      <w:marLeft w:val="0"/>
      <w:marRight w:val="0"/>
      <w:marTop w:val="0"/>
      <w:marBottom w:val="0"/>
      <w:divBdr>
        <w:top w:val="none" w:sz="0" w:space="0" w:color="auto"/>
        <w:left w:val="none" w:sz="0" w:space="0" w:color="auto"/>
        <w:bottom w:val="none" w:sz="0" w:space="0" w:color="auto"/>
        <w:right w:val="none" w:sz="0" w:space="0" w:color="auto"/>
      </w:divBdr>
    </w:div>
    <w:div w:id="1473670706">
      <w:bodyDiv w:val="1"/>
      <w:marLeft w:val="0"/>
      <w:marRight w:val="0"/>
      <w:marTop w:val="0"/>
      <w:marBottom w:val="0"/>
      <w:divBdr>
        <w:top w:val="none" w:sz="0" w:space="0" w:color="auto"/>
        <w:left w:val="none" w:sz="0" w:space="0" w:color="auto"/>
        <w:bottom w:val="none" w:sz="0" w:space="0" w:color="auto"/>
        <w:right w:val="none" w:sz="0" w:space="0" w:color="auto"/>
      </w:divBdr>
    </w:div>
    <w:div w:id="1521241347">
      <w:bodyDiv w:val="1"/>
      <w:marLeft w:val="0"/>
      <w:marRight w:val="0"/>
      <w:marTop w:val="0"/>
      <w:marBottom w:val="0"/>
      <w:divBdr>
        <w:top w:val="none" w:sz="0" w:space="0" w:color="auto"/>
        <w:left w:val="none" w:sz="0" w:space="0" w:color="auto"/>
        <w:bottom w:val="none" w:sz="0" w:space="0" w:color="auto"/>
        <w:right w:val="none" w:sz="0" w:space="0" w:color="auto"/>
      </w:divBdr>
      <w:divsChild>
        <w:div w:id="2082293283">
          <w:marLeft w:val="907"/>
          <w:marRight w:val="0"/>
          <w:marTop w:val="120"/>
          <w:marBottom w:val="0"/>
          <w:divBdr>
            <w:top w:val="none" w:sz="0" w:space="0" w:color="auto"/>
            <w:left w:val="none" w:sz="0" w:space="0" w:color="auto"/>
            <w:bottom w:val="none" w:sz="0" w:space="0" w:color="auto"/>
            <w:right w:val="none" w:sz="0" w:space="0" w:color="auto"/>
          </w:divBdr>
        </w:div>
      </w:divsChild>
    </w:div>
    <w:div w:id="1526866232">
      <w:bodyDiv w:val="1"/>
      <w:marLeft w:val="0"/>
      <w:marRight w:val="0"/>
      <w:marTop w:val="0"/>
      <w:marBottom w:val="0"/>
      <w:divBdr>
        <w:top w:val="none" w:sz="0" w:space="0" w:color="auto"/>
        <w:left w:val="none" w:sz="0" w:space="0" w:color="auto"/>
        <w:bottom w:val="none" w:sz="0" w:space="0" w:color="auto"/>
        <w:right w:val="none" w:sz="0" w:space="0" w:color="auto"/>
      </w:divBdr>
    </w:div>
    <w:div w:id="1533765142">
      <w:bodyDiv w:val="1"/>
      <w:marLeft w:val="0"/>
      <w:marRight w:val="0"/>
      <w:marTop w:val="0"/>
      <w:marBottom w:val="0"/>
      <w:divBdr>
        <w:top w:val="none" w:sz="0" w:space="0" w:color="auto"/>
        <w:left w:val="none" w:sz="0" w:space="0" w:color="auto"/>
        <w:bottom w:val="none" w:sz="0" w:space="0" w:color="auto"/>
        <w:right w:val="none" w:sz="0" w:space="0" w:color="auto"/>
      </w:divBdr>
    </w:div>
    <w:div w:id="1653439861">
      <w:bodyDiv w:val="1"/>
      <w:marLeft w:val="0"/>
      <w:marRight w:val="0"/>
      <w:marTop w:val="0"/>
      <w:marBottom w:val="0"/>
      <w:divBdr>
        <w:top w:val="none" w:sz="0" w:space="0" w:color="auto"/>
        <w:left w:val="none" w:sz="0" w:space="0" w:color="auto"/>
        <w:bottom w:val="none" w:sz="0" w:space="0" w:color="auto"/>
        <w:right w:val="none" w:sz="0" w:space="0" w:color="auto"/>
      </w:divBdr>
      <w:divsChild>
        <w:div w:id="1132602296">
          <w:marLeft w:val="720"/>
          <w:marRight w:val="0"/>
          <w:marTop w:val="115"/>
          <w:marBottom w:val="0"/>
          <w:divBdr>
            <w:top w:val="none" w:sz="0" w:space="0" w:color="auto"/>
            <w:left w:val="none" w:sz="0" w:space="0" w:color="auto"/>
            <w:bottom w:val="none" w:sz="0" w:space="0" w:color="auto"/>
            <w:right w:val="none" w:sz="0" w:space="0" w:color="auto"/>
          </w:divBdr>
        </w:div>
      </w:divsChild>
    </w:div>
    <w:div w:id="1657805799">
      <w:bodyDiv w:val="1"/>
      <w:marLeft w:val="0"/>
      <w:marRight w:val="0"/>
      <w:marTop w:val="0"/>
      <w:marBottom w:val="0"/>
      <w:divBdr>
        <w:top w:val="none" w:sz="0" w:space="0" w:color="auto"/>
        <w:left w:val="none" w:sz="0" w:space="0" w:color="auto"/>
        <w:bottom w:val="none" w:sz="0" w:space="0" w:color="auto"/>
        <w:right w:val="none" w:sz="0" w:space="0" w:color="auto"/>
      </w:divBdr>
    </w:div>
    <w:div w:id="1680035353">
      <w:bodyDiv w:val="1"/>
      <w:marLeft w:val="0"/>
      <w:marRight w:val="0"/>
      <w:marTop w:val="0"/>
      <w:marBottom w:val="0"/>
      <w:divBdr>
        <w:top w:val="none" w:sz="0" w:space="0" w:color="auto"/>
        <w:left w:val="none" w:sz="0" w:space="0" w:color="auto"/>
        <w:bottom w:val="none" w:sz="0" w:space="0" w:color="auto"/>
        <w:right w:val="none" w:sz="0" w:space="0" w:color="auto"/>
      </w:divBdr>
    </w:div>
    <w:div w:id="1697458655">
      <w:bodyDiv w:val="1"/>
      <w:marLeft w:val="0"/>
      <w:marRight w:val="0"/>
      <w:marTop w:val="0"/>
      <w:marBottom w:val="0"/>
      <w:divBdr>
        <w:top w:val="none" w:sz="0" w:space="0" w:color="auto"/>
        <w:left w:val="none" w:sz="0" w:space="0" w:color="auto"/>
        <w:bottom w:val="none" w:sz="0" w:space="0" w:color="auto"/>
        <w:right w:val="none" w:sz="0" w:space="0" w:color="auto"/>
      </w:divBdr>
    </w:div>
    <w:div w:id="1716001928">
      <w:bodyDiv w:val="1"/>
      <w:marLeft w:val="0"/>
      <w:marRight w:val="0"/>
      <w:marTop w:val="0"/>
      <w:marBottom w:val="0"/>
      <w:divBdr>
        <w:top w:val="none" w:sz="0" w:space="0" w:color="auto"/>
        <w:left w:val="none" w:sz="0" w:space="0" w:color="auto"/>
        <w:bottom w:val="none" w:sz="0" w:space="0" w:color="auto"/>
        <w:right w:val="none" w:sz="0" w:space="0" w:color="auto"/>
      </w:divBdr>
    </w:div>
    <w:div w:id="1817453734">
      <w:bodyDiv w:val="1"/>
      <w:marLeft w:val="0"/>
      <w:marRight w:val="0"/>
      <w:marTop w:val="0"/>
      <w:marBottom w:val="0"/>
      <w:divBdr>
        <w:top w:val="none" w:sz="0" w:space="0" w:color="auto"/>
        <w:left w:val="none" w:sz="0" w:space="0" w:color="auto"/>
        <w:bottom w:val="none" w:sz="0" w:space="0" w:color="auto"/>
        <w:right w:val="none" w:sz="0" w:space="0" w:color="auto"/>
      </w:divBdr>
    </w:div>
    <w:div w:id="1879929959">
      <w:bodyDiv w:val="1"/>
      <w:marLeft w:val="0"/>
      <w:marRight w:val="0"/>
      <w:marTop w:val="0"/>
      <w:marBottom w:val="0"/>
      <w:divBdr>
        <w:top w:val="none" w:sz="0" w:space="0" w:color="auto"/>
        <w:left w:val="none" w:sz="0" w:space="0" w:color="auto"/>
        <w:bottom w:val="none" w:sz="0" w:space="0" w:color="auto"/>
        <w:right w:val="none" w:sz="0" w:space="0" w:color="auto"/>
      </w:divBdr>
    </w:div>
    <w:div w:id="1962834518">
      <w:bodyDiv w:val="1"/>
      <w:marLeft w:val="0"/>
      <w:marRight w:val="0"/>
      <w:marTop w:val="0"/>
      <w:marBottom w:val="0"/>
      <w:divBdr>
        <w:top w:val="none" w:sz="0" w:space="0" w:color="auto"/>
        <w:left w:val="none" w:sz="0" w:space="0" w:color="auto"/>
        <w:bottom w:val="none" w:sz="0" w:space="0" w:color="auto"/>
        <w:right w:val="none" w:sz="0" w:space="0" w:color="auto"/>
      </w:divBdr>
    </w:div>
    <w:div w:id="2006283224">
      <w:bodyDiv w:val="1"/>
      <w:marLeft w:val="0"/>
      <w:marRight w:val="0"/>
      <w:marTop w:val="0"/>
      <w:marBottom w:val="0"/>
      <w:divBdr>
        <w:top w:val="none" w:sz="0" w:space="0" w:color="auto"/>
        <w:left w:val="none" w:sz="0" w:space="0" w:color="auto"/>
        <w:bottom w:val="none" w:sz="0" w:space="0" w:color="auto"/>
        <w:right w:val="none" w:sz="0" w:space="0" w:color="auto"/>
      </w:divBdr>
    </w:div>
    <w:div w:id="2085175363">
      <w:bodyDiv w:val="1"/>
      <w:marLeft w:val="0"/>
      <w:marRight w:val="0"/>
      <w:marTop w:val="0"/>
      <w:marBottom w:val="0"/>
      <w:divBdr>
        <w:top w:val="none" w:sz="0" w:space="0" w:color="auto"/>
        <w:left w:val="none" w:sz="0" w:space="0" w:color="auto"/>
        <w:bottom w:val="none" w:sz="0" w:space="0" w:color="auto"/>
        <w:right w:val="none" w:sz="0" w:space="0" w:color="auto"/>
      </w:divBdr>
    </w:div>
    <w:div w:id="2086342021">
      <w:bodyDiv w:val="1"/>
      <w:marLeft w:val="0"/>
      <w:marRight w:val="0"/>
      <w:marTop w:val="0"/>
      <w:marBottom w:val="0"/>
      <w:divBdr>
        <w:top w:val="none" w:sz="0" w:space="0" w:color="auto"/>
        <w:left w:val="none" w:sz="0" w:space="0" w:color="auto"/>
        <w:bottom w:val="none" w:sz="0" w:space="0" w:color="auto"/>
        <w:right w:val="none" w:sz="0" w:space="0" w:color="auto"/>
      </w:divBdr>
    </w:div>
    <w:div w:id="2104034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6611CA45192E48A6B978E73DF9A652" ma:contentTypeVersion="10" ma:contentTypeDescription="Create a new document." ma:contentTypeScope="" ma:versionID="b8e27ff8fe0bec2a272f967e4378bfdc">
  <xsd:schema xmlns:xsd="http://www.w3.org/2001/XMLSchema" xmlns:xs="http://www.w3.org/2001/XMLSchema" xmlns:p="http://schemas.microsoft.com/office/2006/metadata/properties" xmlns:ns3="96719d00-9476-4fe7-843e-9b6c0090bb79" targetNamespace="http://schemas.microsoft.com/office/2006/metadata/properties" ma:root="true" ma:fieldsID="1f53454229dff0786a7db10a5b8a48af" ns3:_="">
    <xsd:import namespace="96719d00-9476-4fe7-843e-9b6c0090bb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19d00-9476-4fe7-843e-9b6c0090bb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8EC0A-DB78-4CD9-8A00-6ED94B839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19328B-1AD4-465A-8A67-9083BB92CE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19d00-9476-4fe7-843e-9b6c0090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C47AF1-111B-4348-920B-3830CBD09B20}">
  <ds:schemaRefs>
    <ds:schemaRef ds:uri="http://schemas.microsoft.com/sharepoint/v3/contenttype/forms"/>
  </ds:schemaRefs>
</ds:datastoreItem>
</file>

<file path=customXml/itemProps4.xml><?xml version="1.0" encoding="utf-8"?>
<ds:datastoreItem xmlns:ds="http://schemas.openxmlformats.org/officeDocument/2006/customXml" ds:itemID="{C3BE7A94-310B-D849-BBA1-5502724E3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3481</Words>
  <Characters>19847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AMERICAN PSYCHIATRIC ASSOCIATION</vt:lpstr>
    </vt:vector>
  </TitlesOfParts>
  <Company>APA</Company>
  <LinksUpToDate>false</LinksUpToDate>
  <CharactersWithSpaces>23282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PSYCHIATRIC ASSOCIATION</dc:title>
  <dc:creator>mdewar</dc:creator>
  <cp:lastModifiedBy>Bill Greenberg</cp:lastModifiedBy>
  <cp:revision>2</cp:revision>
  <cp:lastPrinted>2019-12-16T13:30:00Z</cp:lastPrinted>
  <dcterms:created xsi:type="dcterms:W3CDTF">2020-02-01T03:04:00Z</dcterms:created>
  <dcterms:modified xsi:type="dcterms:W3CDTF">2020-02-01T03:04:00Z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0x010100016611CA45192E48A6B978E73DF9A652</vt:lpwstr>
  </property>
</Properties>
</file>